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108" w14:textId="77777777" w:rsidR="008B6E51" w:rsidRDefault="008B6E51" w:rsidP="005660AC">
      <w:pPr>
        <w:pStyle w:val="Title"/>
        <w:spacing w:after="120"/>
        <w:rPr>
          <w:rFonts w:ascii="Arial" w:hAnsi="Arial" w:cs="Arial"/>
          <w:sz w:val="20"/>
        </w:rPr>
      </w:pPr>
    </w:p>
    <w:p w14:paraId="21F07F2D" w14:textId="6AD04CB4" w:rsidR="005660AC" w:rsidRPr="003445C0" w:rsidRDefault="008B6E51" w:rsidP="005660AC">
      <w:pPr>
        <w:pStyle w:val="Title"/>
        <w:spacing w:after="120"/>
        <w:rPr>
          <w:rFonts w:ascii="Arial" w:hAnsi="Arial" w:cs="Arial"/>
          <w:sz w:val="20"/>
        </w:rPr>
      </w:pPr>
      <w:r>
        <w:rPr>
          <w:rFonts w:ascii="Arial" w:hAnsi="Arial" w:cs="Arial"/>
          <w:sz w:val="20"/>
        </w:rPr>
        <w:t>Vacancy</w:t>
      </w:r>
    </w:p>
    <w:p w14:paraId="17A980A2" w14:textId="77777777" w:rsidR="00585FCA" w:rsidRPr="003445C0" w:rsidRDefault="00585FCA" w:rsidP="005660AC">
      <w:pPr>
        <w:pStyle w:val="Title"/>
        <w:spacing w:after="120"/>
        <w:rPr>
          <w:rFonts w:ascii="Arial" w:hAnsi="Arial" w:cs="Arial"/>
          <w:sz w:val="20"/>
        </w:rPr>
      </w:pPr>
    </w:p>
    <w:p w14:paraId="49A1A86D" w14:textId="7A4757D4"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Department:</w:t>
      </w:r>
      <w:r w:rsidRPr="003445C0">
        <w:rPr>
          <w:rFonts w:ascii="Arial" w:hAnsi="Arial" w:cs="Arial"/>
          <w:b/>
          <w:sz w:val="20"/>
          <w:szCs w:val="20"/>
        </w:rPr>
        <w:tab/>
      </w:r>
      <w:r w:rsidRPr="003445C0">
        <w:rPr>
          <w:rFonts w:ascii="Arial" w:hAnsi="Arial" w:cs="Arial"/>
          <w:b/>
          <w:sz w:val="20"/>
          <w:szCs w:val="20"/>
        </w:rPr>
        <w:tab/>
      </w:r>
      <w:r w:rsidR="00AD1BB1">
        <w:rPr>
          <w:rFonts w:ascii="Arial" w:hAnsi="Arial" w:cs="Arial"/>
          <w:b/>
          <w:sz w:val="20"/>
          <w:szCs w:val="20"/>
        </w:rPr>
        <w:tab/>
      </w:r>
      <w:r w:rsidR="003109B0" w:rsidRPr="003445C0">
        <w:rPr>
          <w:rFonts w:ascii="Arial" w:hAnsi="Arial" w:cs="Arial"/>
          <w:b/>
          <w:sz w:val="20"/>
          <w:szCs w:val="20"/>
        </w:rPr>
        <w:t>Executive Office</w:t>
      </w:r>
    </w:p>
    <w:p w14:paraId="59C73B7B" w14:textId="67E5E9CD"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Post:</w:t>
      </w:r>
      <w:r w:rsidRPr="003445C0">
        <w:rPr>
          <w:rFonts w:ascii="Arial" w:hAnsi="Arial" w:cs="Arial"/>
          <w:b/>
          <w:sz w:val="20"/>
          <w:szCs w:val="20"/>
        </w:rPr>
        <w:tab/>
      </w:r>
      <w:r w:rsidRPr="003445C0">
        <w:rPr>
          <w:rFonts w:ascii="Arial" w:hAnsi="Arial" w:cs="Arial"/>
          <w:b/>
          <w:sz w:val="20"/>
          <w:szCs w:val="20"/>
        </w:rPr>
        <w:tab/>
      </w:r>
      <w:r w:rsidR="00AD1BB1">
        <w:rPr>
          <w:rFonts w:ascii="Arial" w:hAnsi="Arial" w:cs="Arial"/>
          <w:b/>
          <w:sz w:val="20"/>
          <w:szCs w:val="20"/>
        </w:rPr>
        <w:tab/>
      </w:r>
      <w:r w:rsidR="006C5130" w:rsidRPr="003445C0">
        <w:rPr>
          <w:rFonts w:ascii="Arial" w:hAnsi="Arial" w:cs="Arial"/>
          <w:b/>
          <w:sz w:val="20"/>
          <w:szCs w:val="20"/>
        </w:rPr>
        <w:t xml:space="preserve">Monitoring </w:t>
      </w:r>
      <w:r w:rsidR="0065631B">
        <w:rPr>
          <w:rFonts w:ascii="Arial" w:hAnsi="Arial" w:cs="Arial"/>
          <w:b/>
          <w:sz w:val="20"/>
          <w:szCs w:val="20"/>
        </w:rPr>
        <w:t xml:space="preserve">and Evaluation </w:t>
      </w:r>
      <w:r w:rsidR="003109B0" w:rsidRPr="003445C0">
        <w:rPr>
          <w:rFonts w:ascii="Arial" w:hAnsi="Arial" w:cs="Arial"/>
          <w:b/>
          <w:sz w:val="20"/>
          <w:szCs w:val="20"/>
        </w:rPr>
        <w:t>Officer</w:t>
      </w:r>
    </w:p>
    <w:p w14:paraId="535E71C3" w14:textId="4DAFAF53" w:rsidR="00B52D40" w:rsidRPr="003445C0" w:rsidRDefault="00B4687B" w:rsidP="00E9078C">
      <w:pPr>
        <w:tabs>
          <w:tab w:val="left" w:pos="1365"/>
          <w:tab w:val="left" w:pos="1995"/>
        </w:tabs>
        <w:spacing w:after="120"/>
        <w:rPr>
          <w:rFonts w:ascii="Arial" w:hAnsi="Arial" w:cs="Arial"/>
          <w:b/>
          <w:sz w:val="20"/>
          <w:szCs w:val="20"/>
        </w:rPr>
      </w:pPr>
      <w:r w:rsidRPr="003445C0">
        <w:rPr>
          <w:rFonts w:ascii="Arial" w:hAnsi="Arial" w:cs="Arial"/>
          <w:b/>
          <w:sz w:val="20"/>
          <w:szCs w:val="20"/>
        </w:rPr>
        <w:t>Classification</w:t>
      </w:r>
      <w:r w:rsidR="005660AC" w:rsidRPr="003445C0">
        <w:rPr>
          <w:rFonts w:ascii="Arial" w:hAnsi="Arial" w:cs="Arial"/>
          <w:b/>
          <w:sz w:val="20"/>
          <w:szCs w:val="20"/>
        </w:rPr>
        <w:t>:</w:t>
      </w:r>
      <w:r w:rsidR="005660AC" w:rsidRPr="003445C0">
        <w:rPr>
          <w:rFonts w:ascii="Arial" w:hAnsi="Arial" w:cs="Arial"/>
          <w:b/>
          <w:sz w:val="20"/>
          <w:szCs w:val="20"/>
        </w:rPr>
        <w:tab/>
      </w:r>
      <w:r w:rsidR="00AD1BB1">
        <w:rPr>
          <w:rFonts w:ascii="Arial" w:hAnsi="Arial" w:cs="Arial"/>
          <w:b/>
          <w:sz w:val="20"/>
          <w:szCs w:val="20"/>
        </w:rPr>
        <w:tab/>
      </w:r>
      <w:r w:rsidR="003109B0" w:rsidRPr="003445C0">
        <w:rPr>
          <w:rFonts w:ascii="Arial" w:hAnsi="Arial" w:cs="Arial"/>
          <w:b/>
          <w:sz w:val="20"/>
          <w:szCs w:val="20"/>
        </w:rPr>
        <w:t>Professional</w:t>
      </w:r>
    </w:p>
    <w:p w14:paraId="092095DD" w14:textId="53FDE10E" w:rsidR="008B6E51" w:rsidRPr="008B6E51" w:rsidRDefault="008B6E51" w:rsidP="008B6E51">
      <w:pPr>
        <w:snapToGrid w:val="0"/>
        <w:spacing w:after="120"/>
        <w:ind w:left="1440" w:hanging="1440"/>
        <w:jc w:val="both"/>
        <w:rPr>
          <w:rFonts w:ascii="Arial" w:hAnsi="Arial" w:cs="Arial"/>
          <w:b/>
          <w:sz w:val="20"/>
          <w:szCs w:val="20"/>
        </w:rPr>
      </w:pPr>
      <w:bookmarkStart w:id="0" w:name="_Hlk107215087"/>
      <w:bookmarkStart w:id="1" w:name="_Hlk85534575"/>
      <w:bookmarkStart w:id="2" w:name="_Hlk107215818"/>
      <w:r w:rsidRPr="008B6E51">
        <w:rPr>
          <w:rFonts w:ascii="Arial" w:hAnsi="Arial" w:cs="Arial"/>
          <w:b/>
          <w:sz w:val="20"/>
          <w:szCs w:val="20"/>
        </w:rPr>
        <w:t>Salary Level:</w:t>
      </w:r>
      <w:r w:rsidR="00AD1BB1">
        <w:rPr>
          <w:rFonts w:ascii="Arial" w:hAnsi="Arial" w:cs="Arial"/>
          <w:b/>
          <w:sz w:val="20"/>
          <w:szCs w:val="20"/>
        </w:rPr>
        <w:tab/>
      </w:r>
      <w:r w:rsidR="00AD1BB1">
        <w:rPr>
          <w:rFonts w:ascii="Arial" w:hAnsi="Arial" w:cs="Arial"/>
          <w:b/>
          <w:sz w:val="20"/>
          <w:szCs w:val="20"/>
        </w:rPr>
        <w:tab/>
      </w:r>
      <w:r w:rsidRPr="008B6E51">
        <w:rPr>
          <w:rFonts w:ascii="Arial" w:hAnsi="Arial" w:cs="Arial"/>
          <w:b/>
          <w:sz w:val="20"/>
          <w:szCs w:val="20"/>
        </w:rPr>
        <w:t>A competitive salary and benefit package based on experience is offered</w:t>
      </w:r>
    </w:p>
    <w:p w14:paraId="6416BAE5" w14:textId="15D764CE" w:rsidR="008B6E51" w:rsidRPr="008B6E51" w:rsidRDefault="008B6E51" w:rsidP="008B6E51">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upon mutual agreement</w:t>
      </w:r>
    </w:p>
    <w:bookmarkEnd w:id="0"/>
    <w:bookmarkEnd w:id="2"/>
    <w:p w14:paraId="6C8EAE46" w14:textId="77777777" w:rsidR="00D179F7" w:rsidRPr="003445C0" w:rsidRDefault="00D179F7" w:rsidP="00E9078C">
      <w:pPr>
        <w:tabs>
          <w:tab w:val="left" w:pos="1365"/>
          <w:tab w:val="left" w:pos="1995"/>
        </w:tabs>
        <w:spacing w:after="120"/>
        <w:rPr>
          <w:rFonts w:ascii="Arial" w:hAnsi="Arial" w:cs="Arial"/>
          <w:b/>
          <w:sz w:val="20"/>
          <w:szCs w:val="20"/>
        </w:rPr>
      </w:pPr>
    </w:p>
    <w:p w14:paraId="441DE505" w14:textId="77777777" w:rsidR="008B6E51" w:rsidRPr="008B6E51" w:rsidRDefault="008B6E51" w:rsidP="008B6E51">
      <w:pPr>
        <w:spacing w:after="120"/>
        <w:jc w:val="both"/>
        <w:rPr>
          <w:rFonts w:ascii="Arial" w:eastAsia="MS Gothic" w:hAnsi="Arial" w:cs="Arial"/>
          <w:bCs/>
          <w:sz w:val="20"/>
          <w:szCs w:val="20"/>
          <w:lang w:eastAsia="ja-JP"/>
        </w:rPr>
      </w:pPr>
      <w:bookmarkStart w:id="3" w:name="_Hlk107215810"/>
      <w:bookmarkEnd w:id="1"/>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369719E8" w14:textId="64D38EF2" w:rsidR="000F031C" w:rsidRPr="008B6E51" w:rsidRDefault="008B6E51" w:rsidP="008B6E51">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qualified individuals with strong qualifications, experience, and required mindset to join its Secretariat in Tokyo. Applicants must be nationals of APO member economies. Applications from women candidates are encouraged.   </w:t>
      </w:r>
    </w:p>
    <w:bookmarkEnd w:id="3"/>
    <w:p w14:paraId="231FB82D" w14:textId="77777777" w:rsidR="008B6E51" w:rsidRPr="003445C0" w:rsidRDefault="008B6E51" w:rsidP="008B6E51">
      <w:pPr>
        <w:spacing w:after="120"/>
        <w:jc w:val="both"/>
        <w:rPr>
          <w:rFonts w:ascii="Arial" w:hAnsi="Arial" w:cs="Arial"/>
          <w:sz w:val="20"/>
          <w:szCs w:val="20"/>
        </w:rPr>
      </w:pPr>
    </w:p>
    <w:p w14:paraId="5DC9BBBC" w14:textId="3B6D8EF7" w:rsidR="005660AC" w:rsidRPr="003445C0" w:rsidRDefault="008B6E51" w:rsidP="005660AC">
      <w:pPr>
        <w:spacing w:after="120"/>
        <w:rPr>
          <w:rFonts w:ascii="Arial" w:hAnsi="Arial" w:cs="Arial"/>
          <w:b/>
          <w:sz w:val="20"/>
          <w:szCs w:val="20"/>
        </w:rPr>
      </w:pPr>
      <w:r>
        <w:rPr>
          <w:rFonts w:ascii="Arial" w:hAnsi="Arial" w:cs="Arial"/>
          <w:b/>
          <w:sz w:val="20"/>
          <w:szCs w:val="20"/>
        </w:rPr>
        <w:t xml:space="preserve">I. </w:t>
      </w:r>
      <w:r w:rsidR="005660AC" w:rsidRPr="003445C0">
        <w:rPr>
          <w:rFonts w:ascii="Arial" w:hAnsi="Arial" w:cs="Arial"/>
          <w:b/>
          <w:sz w:val="20"/>
          <w:szCs w:val="20"/>
        </w:rPr>
        <w:t>Duties:</w:t>
      </w:r>
    </w:p>
    <w:p w14:paraId="3035129B" w14:textId="757117F5" w:rsidR="00072833" w:rsidRPr="003445C0" w:rsidRDefault="001252FA" w:rsidP="00CF1FA0">
      <w:pPr>
        <w:jc w:val="both"/>
        <w:rPr>
          <w:rFonts w:ascii="Arial" w:hAnsi="Arial" w:cs="Arial"/>
          <w:sz w:val="20"/>
          <w:szCs w:val="20"/>
        </w:rPr>
      </w:pPr>
      <w:r>
        <w:rPr>
          <w:rFonts w:ascii="Arial" w:hAnsi="Arial" w:cs="Arial"/>
          <w:sz w:val="20"/>
          <w:szCs w:val="20"/>
        </w:rPr>
        <w:t>Under the general supervision of</w:t>
      </w:r>
      <w:r w:rsidR="008B466F" w:rsidRPr="003445C0">
        <w:rPr>
          <w:rFonts w:ascii="Arial" w:hAnsi="Arial" w:cs="Arial"/>
          <w:sz w:val="20"/>
          <w:szCs w:val="20"/>
        </w:rPr>
        <w:t xml:space="preserve"> </w:t>
      </w:r>
      <w:r w:rsidR="005660AC" w:rsidRPr="003445C0">
        <w:rPr>
          <w:rFonts w:ascii="Arial" w:hAnsi="Arial" w:cs="Arial"/>
          <w:sz w:val="20"/>
          <w:szCs w:val="20"/>
        </w:rPr>
        <w:t xml:space="preserve">the Director, </w:t>
      </w:r>
      <w:r w:rsidR="003109B0" w:rsidRPr="003445C0">
        <w:rPr>
          <w:rFonts w:ascii="Arial" w:hAnsi="Arial" w:cs="Arial"/>
          <w:sz w:val="20"/>
          <w:szCs w:val="20"/>
        </w:rPr>
        <w:t>Executive Office</w:t>
      </w:r>
      <w:r w:rsidR="005660AC" w:rsidRPr="003445C0">
        <w:rPr>
          <w:rFonts w:ascii="Arial" w:hAnsi="Arial" w:cs="Arial"/>
          <w:sz w:val="20"/>
          <w:szCs w:val="20"/>
        </w:rPr>
        <w:t xml:space="preserve">, </w:t>
      </w:r>
      <w:r w:rsidR="004850B8">
        <w:rPr>
          <w:rFonts w:ascii="Arial" w:hAnsi="Arial" w:cs="Arial"/>
          <w:sz w:val="20"/>
          <w:szCs w:val="20"/>
        </w:rPr>
        <w:t xml:space="preserve">and </w:t>
      </w:r>
      <w:r>
        <w:rPr>
          <w:rFonts w:ascii="Arial" w:hAnsi="Arial" w:cs="Arial"/>
          <w:sz w:val="20"/>
          <w:szCs w:val="20"/>
        </w:rPr>
        <w:t xml:space="preserve">reporting to the Senior Officer, </w:t>
      </w:r>
      <w:r w:rsidR="006A396A" w:rsidRPr="003445C0">
        <w:rPr>
          <w:rFonts w:ascii="Arial" w:hAnsi="Arial" w:cs="Arial"/>
          <w:sz w:val="20"/>
          <w:szCs w:val="20"/>
        </w:rPr>
        <w:t xml:space="preserve">the </w:t>
      </w:r>
      <w:r w:rsidR="00CA43DE">
        <w:rPr>
          <w:rFonts w:ascii="Arial" w:hAnsi="Arial" w:cs="Arial"/>
          <w:sz w:val="20"/>
          <w:szCs w:val="20"/>
        </w:rPr>
        <w:t>Monitoring</w:t>
      </w:r>
      <w:r w:rsidR="006A396A" w:rsidRPr="003445C0">
        <w:rPr>
          <w:rFonts w:ascii="Arial" w:hAnsi="Arial" w:cs="Arial"/>
          <w:sz w:val="20"/>
          <w:szCs w:val="20"/>
        </w:rPr>
        <w:t xml:space="preserve"> </w:t>
      </w:r>
      <w:r w:rsidR="006C5130" w:rsidRPr="003445C0">
        <w:rPr>
          <w:rFonts w:ascii="Arial" w:hAnsi="Arial" w:cs="Arial"/>
          <w:sz w:val="20"/>
          <w:szCs w:val="20"/>
        </w:rPr>
        <w:t xml:space="preserve">and </w:t>
      </w:r>
      <w:r w:rsidR="005F34C7">
        <w:rPr>
          <w:rFonts w:ascii="Arial" w:hAnsi="Arial" w:cs="Arial"/>
          <w:sz w:val="20"/>
          <w:szCs w:val="20"/>
        </w:rPr>
        <w:t>Evaluation</w:t>
      </w:r>
      <w:r w:rsidR="006C5130" w:rsidRPr="003445C0">
        <w:rPr>
          <w:rFonts w:ascii="Arial" w:hAnsi="Arial" w:cs="Arial"/>
          <w:sz w:val="20"/>
          <w:szCs w:val="20"/>
        </w:rPr>
        <w:t xml:space="preserve"> </w:t>
      </w:r>
      <w:r w:rsidR="006A396A" w:rsidRPr="003445C0">
        <w:rPr>
          <w:rFonts w:ascii="Arial" w:hAnsi="Arial" w:cs="Arial"/>
          <w:sz w:val="20"/>
          <w:szCs w:val="20"/>
        </w:rPr>
        <w:t xml:space="preserve">Officer </w:t>
      </w:r>
      <w:r w:rsidR="00CA43DE">
        <w:rPr>
          <w:rFonts w:ascii="Arial" w:hAnsi="Arial" w:cs="Arial"/>
          <w:sz w:val="20"/>
          <w:szCs w:val="20"/>
        </w:rPr>
        <w:t>d</w:t>
      </w:r>
      <w:r w:rsidR="00CA43DE" w:rsidRPr="00CA43DE">
        <w:rPr>
          <w:rFonts w:ascii="Arial" w:hAnsi="Arial" w:cs="Arial"/>
          <w:sz w:val="20"/>
          <w:szCs w:val="20"/>
        </w:rPr>
        <w:t>evelop</w:t>
      </w:r>
      <w:r w:rsidR="00FC5373">
        <w:rPr>
          <w:rFonts w:ascii="Arial" w:hAnsi="Arial" w:cs="Arial"/>
          <w:sz w:val="20"/>
          <w:szCs w:val="20"/>
        </w:rPr>
        <w:t>s</w:t>
      </w:r>
      <w:r w:rsidR="00CA43DE" w:rsidRPr="00CA43DE">
        <w:rPr>
          <w:rFonts w:ascii="Arial" w:hAnsi="Arial" w:cs="Arial"/>
          <w:sz w:val="20"/>
          <w:szCs w:val="20"/>
        </w:rPr>
        <w:t>, maintain</w:t>
      </w:r>
      <w:r w:rsidR="00FC5373">
        <w:rPr>
          <w:rFonts w:ascii="Arial" w:hAnsi="Arial" w:cs="Arial"/>
          <w:sz w:val="20"/>
          <w:szCs w:val="20"/>
        </w:rPr>
        <w:t>s</w:t>
      </w:r>
      <w:r w:rsidR="002925A8">
        <w:rPr>
          <w:rFonts w:ascii="Arial" w:hAnsi="Arial" w:cs="Arial"/>
          <w:sz w:val="20"/>
          <w:szCs w:val="20"/>
        </w:rPr>
        <w:t>,</w:t>
      </w:r>
      <w:r w:rsidR="00CA43DE" w:rsidRPr="00CA43DE">
        <w:rPr>
          <w:rFonts w:ascii="Arial" w:hAnsi="Arial" w:cs="Arial"/>
          <w:sz w:val="20"/>
          <w:szCs w:val="20"/>
        </w:rPr>
        <w:t xml:space="preserve"> and strengthen</w:t>
      </w:r>
      <w:r w:rsidR="00FC5373">
        <w:rPr>
          <w:rFonts w:ascii="Arial" w:hAnsi="Arial" w:cs="Arial"/>
          <w:sz w:val="20"/>
          <w:szCs w:val="20"/>
        </w:rPr>
        <w:t>s</w:t>
      </w:r>
      <w:r w:rsidR="00CA43DE" w:rsidRPr="00CA43DE">
        <w:rPr>
          <w:rFonts w:ascii="Arial" w:hAnsi="Arial" w:cs="Arial"/>
          <w:sz w:val="20"/>
          <w:szCs w:val="20"/>
        </w:rPr>
        <w:t xml:space="preserve"> </w:t>
      </w:r>
      <w:r w:rsidR="002925A8">
        <w:rPr>
          <w:rFonts w:ascii="Arial" w:hAnsi="Arial" w:cs="Arial"/>
          <w:sz w:val="20"/>
          <w:szCs w:val="20"/>
        </w:rPr>
        <w:t xml:space="preserve">the </w:t>
      </w:r>
      <w:r w:rsidR="00CA43DE" w:rsidRPr="00CA43DE">
        <w:rPr>
          <w:rFonts w:ascii="Arial" w:hAnsi="Arial" w:cs="Arial"/>
          <w:sz w:val="20"/>
          <w:szCs w:val="20"/>
        </w:rPr>
        <w:t>monitoring and evaluation system, plan, tools</w:t>
      </w:r>
      <w:r w:rsidR="002925A8">
        <w:rPr>
          <w:rFonts w:ascii="Arial" w:hAnsi="Arial" w:cs="Arial"/>
          <w:sz w:val="20"/>
          <w:szCs w:val="20"/>
        </w:rPr>
        <w:t>,</w:t>
      </w:r>
      <w:r w:rsidR="00CA43DE" w:rsidRPr="00CA43DE">
        <w:rPr>
          <w:rFonts w:ascii="Arial" w:hAnsi="Arial" w:cs="Arial"/>
          <w:sz w:val="20"/>
          <w:szCs w:val="20"/>
        </w:rPr>
        <w:t xml:space="preserve"> and procedures</w:t>
      </w:r>
      <w:r w:rsidR="005F34C7">
        <w:rPr>
          <w:rFonts w:ascii="Arial" w:hAnsi="Arial" w:cs="Arial"/>
          <w:sz w:val="20"/>
          <w:szCs w:val="20"/>
        </w:rPr>
        <w:t xml:space="preserve"> of the APO</w:t>
      </w:r>
      <w:r w:rsidR="00CA43DE">
        <w:rPr>
          <w:rFonts w:ascii="Arial" w:hAnsi="Arial" w:cs="Arial"/>
          <w:sz w:val="20"/>
          <w:szCs w:val="20"/>
        </w:rPr>
        <w:t xml:space="preserve">. </w:t>
      </w:r>
      <w:r w:rsidR="00FC5373">
        <w:rPr>
          <w:rFonts w:ascii="Arial" w:hAnsi="Arial" w:cs="Arial"/>
          <w:sz w:val="20"/>
          <w:szCs w:val="20"/>
        </w:rPr>
        <w:t>As a member of the Executive Office, the incumbent contributes</w:t>
      </w:r>
      <w:r w:rsidR="00CA43DE">
        <w:rPr>
          <w:rFonts w:ascii="Arial" w:hAnsi="Arial" w:cs="Arial"/>
          <w:sz w:val="20"/>
          <w:szCs w:val="20"/>
        </w:rPr>
        <w:t xml:space="preserve"> to </w:t>
      </w:r>
      <w:r w:rsidR="002925A8">
        <w:rPr>
          <w:rFonts w:ascii="Arial" w:hAnsi="Arial" w:cs="Arial"/>
          <w:sz w:val="20"/>
          <w:szCs w:val="20"/>
        </w:rPr>
        <w:t xml:space="preserve">the </w:t>
      </w:r>
      <w:r w:rsidR="00072833" w:rsidRPr="003445C0">
        <w:rPr>
          <w:rFonts w:ascii="Arial" w:hAnsi="Arial" w:cs="Arial"/>
          <w:sz w:val="20"/>
          <w:szCs w:val="20"/>
        </w:rPr>
        <w:t>prepar</w:t>
      </w:r>
      <w:r w:rsidR="008B466F" w:rsidRPr="003445C0">
        <w:rPr>
          <w:rFonts w:ascii="Arial" w:hAnsi="Arial" w:cs="Arial"/>
          <w:sz w:val="20"/>
          <w:szCs w:val="20"/>
        </w:rPr>
        <w:t>ation</w:t>
      </w:r>
      <w:r w:rsidR="00072833" w:rsidRPr="003445C0">
        <w:rPr>
          <w:rFonts w:ascii="Arial" w:hAnsi="Arial" w:cs="Arial"/>
          <w:sz w:val="20"/>
          <w:szCs w:val="20"/>
        </w:rPr>
        <w:t xml:space="preserve"> and implement</w:t>
      </w:r>
      <w:r w:rsidR="008B466F" w:rsidRPr="003445C0">
        <w:rPr>
          <w:rFonts w:ascii="Arial" w:hAnsi="Arial" w:cs="Arial"/>
          <w:sz w:val="20"/>
          <w:szCs w:val="20"/>
        </w:rPr>
        <w:t>at</w:t>
      </w:r>
      <w:r w:rsidR="006A396A" w:rsidRPr="003445C0">
        <w:rPr>
          <w:rFonts w:ascii="Arial" w:hAnsi="Arial" w:cs="Arial"/>
          <w:sz w:val="20"/>
          <w:szCs w:val="20"/>
        </w:rPr>
        <w:t>i</w:t>
      </w:r>
      <w:r w:rsidR="008B466F" w:rsidRPr="003445C0">
        <w:rPr>
          <w:rFonts w:ascii="Arial" w:hAnsi="Arial" w:cs="Arial"/>
          <w:sz w:val="20"/>
          <w:szCs w:val="20"/>
        </w:rPr>
        <w:t>o</w:t>
      </w:r>
      <w:r w:rsidR="006A396A" w:rsidRPr="003445C0">
        <w:rPr>
          <w:rFonts w:ascii="Arial" w:hAnsi="Arial" w:cs="Arial"/>
          <w:sz w:val="20"/>
          <w:szCs w:val="20"/>
        </w:rPr>
        <w:t>n</w:t>
      </w:r>
      <w:r w:rsidR="00072833" w:rsidRPr="003445C0">
        <w:rPr>
          <w:rFonts w:ascii="Arial" w:hAnsi="Arial" w:cs="Arial"/>
          <w:sz w:val="20"/>
          <w:szCs w:val="20"/>
        </w:rPr>
        <w:t xml:space="preserve"> </w:t>
      </w:r>
      <w:r w:rsidR="008B466F" w:rsidRPr="003445C0">
        <w:rPr>
          <w:rFonts w:ascii="Arial" w:hAnsi="Arial" w:cs="Arial"/>
          <w:sz w:val="20"/>
          <w:szCs w:val="20"/>
        </w:rPr>
        <w:t xml:space="preserve">of </w:t>
      </w:r>
      <w:r w:rsidR="00072833" w:rsidRPr="003445C0">
        <w:rPr>
          <w:rFonts w:ascii="Arial" w:hAnsi="Arial" w:cs="Arial"/>
          <w:sz w:val="20"/>
          <w:szCs w:val="20"/>
        </w:rPr>
        <w:t>the meetings involving APO Directors, NPO Heads and Liaison Officers, in particular the Governing Body Meetings (GBM)</w:t>
      </w:r>
      <w:r w:rsidR="006C5130" w:rsidRPr="003445C0">
        <w:rPr>
          <w:rFonts w:ascii="Arial" w:hAnsi="Arial" w:cs="Arial"/>
          <w:sz w:val="20"/>
          <w:szCs w:val="20"/>
        </w:rPr>
        <w:t>,</w:t>
      </w:r>
      <w:r w:rsidR="00072833" w:rsidRPr="003445C0">
        <w:rPr>
          <w:rFonts w:ascii="Arial" w:hAnsi="Arial" w:cs="Arial"/>
          <w:sz w:val="20"/>
          <w:szCs w:val="20"/>
        </w:rPr>
        <w:t xml:space="preserve"> Workshop Meeting of Heads of NPOs (WSM)</w:t>
      </w:r>
      <w:r w:rsidR="006C5130" w:rsidRPr="003445C0">
        <w:rPr>
          <w:rFonts w:ascii="Arial" w:hAnsi="Arial" w:cs="Arial"/>
          <w:sz w:val="20"/>
          <w:szCs w:val="20"/>
        </w:rPr>
        <w:t>, Update Meeting with NPOs and APO Liaison Officer Meeting</w:t>
      </w:r>
      <w:r w:rsidR="002925A8">
        <w:rPr>
          <w:rFonts w:ascii="Arial" w:hAnsi="Arial" w:cs="Arial"/>
          <w:sz w:val="20"/>
          <w:szCs w:val="20"/>
        </w:rPr>
        <w:t xml:space="preserve"> (LOM)</w:t>
      </w:r>
      <w:r w:rsidR="006C5130" w:rsidRPr="003445C0">
        <w:rPr>
          <w:rFonts w:ascii="Arial" w:hAnsi="Arial" w:cs="Arial"/>
          <w:sz w:val="20"/>
          <w:szCs w:val="20"/>
        </w:rPr>
        <w:t>.</w:t>
      </w:r>
    </w:p>
    <w:p w14:paraId="50AD3209" w14:textId="77777777" w:rsidR="00CF1FA0" w:rsidRPr="003445C0" w:rsidRDefault="00CF1FA0" w:rsidP="00CF1FA0">
      <w:pPr>
        <w:jc w:val="both"/>
        <w:rPr>
          <w:rFonts w:ascii="Arial" w:hAnsi="Arial" w:cs="Arial"/>
          <w:sz w:val="20"/>
          <w:szCs w:val="20"/>
        </w:rPr>
      </w:pPr>
    </w:p>
    <w:p w14:paraId="50E2FA86" w14:textId="65784AF2" w:rsidR="005660AC" w:rsidRPr="003445C0" w:rsidRDefault="003B1839" w:rsidP="005660AC">
      <w:pPr>
        <w:spacing w:after="120"/>
        <w:rPr>
          <w:rFonts w:ascii="Arial" w:hAnsi="Arial" w:cs="Arial"/>
          <w:b/>
          <w:sz w:val="20"/>
          <w:szCs w:val="20"/>
        </w:rPr>
      </w:pPr>
      <w:r w:rsidRPr="003445C0">
        <w:rPr>
          <w:rFonts w:ascii="Arial" w:hAnsi="Arial" w:cs="Arial"/>
          <w:b/>
          <w:sz w:val="20"/>
          <w:szCs w:val="20"/>
        </w:rPr>
        <w:t xml:space="preserve">Specific Duties: </w:t>
      </w:r>
    </w:p>
    <w:p w14:paraId="2FE13642" w14:textId="1FDD0C11" w:rsidR="00CA43DE" w:rsidRPr="003445C0" w:rsidRDefault="0080162B" w:rsidP="00CA43DE">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Contribute to the </w:t>
      </w:r>
      <w:r w:rsidR="00CA43DE" w:rsidRPr="003445C0">
        <w:rPr>
          <w:rFonts w:ascii="Arial" w:hAnsi="Arial" w:cs="Arial"/>
          <w:sz w:val="20"/>
          <w:szCs w:val="20"/>
        </w:rPr>
        <w:t>develop</w:t>
      </w:r>
      <w:r>
        <w:rPr>
          <w:rFonts w:ascii="Arial" w:hAnsi="Arial" w:cs="Arial"/>
          <w:sz w:val="20"/>
          <w:szCs w:val="20"/>
        </w:rPr>
        <w:t>ment</w:t>
      </w:r>
      <w:r w:rsidR="00CA43DE" w:rsidRPr="003445C0">
        <w:rPr>
          <w:rFonts w:ascii="Arial" w:hAnsi="Arial" w:cs="Arial"/>
          <w:sz w:val="20"/>
          <w:szCs w:val="20"/>
        </w:rPr>
        <w:t xml:space="preserve"> </w:t>
      </w:r>
      <w:r>
        <w:rPr>
          <w:rFonts w:ascii="Arial" w:hAnsi="Arial" w:cs="Arial"/>
          <w:sz w:val="20"/>
          <w:szCs w:val="20"/>
        </w:rPr>
        <w:t xml:space="preserve">of </w:t>
      </w:r>
      <w:r w:rsidR="00CA43DE" w:rsidRPr="003445C0">
        <w:rPr>
          <w:rFonts w:ascii="Arial" w:hAnsi="Arial" w:cs="Arial"/>
          <w:sz w:val="20"/>
          <w:szCs w:val="20"/>
        </w:rPr>
        <w:t xml:space="preserve">evaluation policies, </w:t>
      </w:r>
      <w:r>
        <w:rPr>
          <w:rFonts w:ascii="Arial" w:hAnsi="Arial" w:cs="Arial"/>
          <w:sz w:val="20"/>
          <w:szCs w:val="20"/>
        </w:rPr>
        <w:t xml:space="preserve">and develop evaluation </w:t>
      </w:r>
      <w:r w:rsidR="00CA43DE" w:rsidRPr="003445C0">
        <w:rPr>
          <w:rFonts w:ascii="Arial" w:hAnsi="Arial" w:cs="Arial"/>
          <w:sz w:val="20"/>
          <w:szCs w:val="20"/>
        </w:rPr>
        <w:t xml:space="preserve">systems and methodologies, </w:t>
      </w:r>
      <w:r>
        <w:rPr>
          <w:rFonts w:ascii="Arial" w:hAnsi="Arial" w:cs="Arial"/>
          <w:sz w:val="20"/>
          <w:szCs w:val="20"/>
        </w:rPr>
        <w:t xml:space="preserve">facilitating the </w:t>
      </w:r>
      <w:r w:rsidR="00CA43DE" w:rsidRPr="003445C0">
        <w:rPr>
          <w:rFonts w:ascii="Arial" w:hAnsi="Arial" w:cs="Arial"/>
          <w:sz w:val="20"/>
          <w:szCs w:val="20"/>
        </w:rPr>
        <w:t>integrati</w:t>
      </w:r>
      <w:r>
        <w:rPr>
          <w:rFonts w:ascii="Arial" w:hAnsi="Arial" w:cs="Arial"/>
          <w:sz w:val="20"/>
          <w:szCs w:val="20"/>
        </w:rPr>
        <w:t>o</w:t>
      </w:r>
      <w:r w:rsidR="00CA43DE" w:rsidRPr="003445C0">
        <w:rPr>
          <w:rFonts w:ascii="Arial" w:hAnsi="Arial" w:cs="Arial"/>
          <w:sz w:val="20"/>
          <w:szCs w:val="20"/>
        </w:rPr>
        <w:t xml:space="preserve">n </w:t>
      </w:r>
      <w:r>
        <w:rPr>
          <w:rFonts w:ascii="Arial" w:hAnsi="Arial" w:cs="Arial"/>
          <w:sz w:val="20"/>
          <w:szCs w:val="20"/>
        </w:rPr>
        <w:t xml:space="preserve">of </w:t>
      </w:r>
      <w:r w:rsidR="00CA43DE" w:rsidRPr="003445C0">
        <w:rPr>
          <w:rFonts w:ascii="Arial" w:hAnsi="Arial" w:cs="Arial"/>
          <w:sz w:val="20"/>
          <w:szCs w:val="20"/>
        </w:rPr>
        <w:t>evaluation methods and policy studies with general areas of productivity and socioeconomic development policies and strategies</w:t>
      </w:r>
      <w:r w:rsidR="00206915">
        <w:rPr>
          <w:rFonts w:ascii="Arial" w:hAnsi="Arial" w:cs="Arial"/>
          <w:sz w:val="20"/>
          <w:szCs w:val="20"/>
        </w:rPr>
        <w:t xml:space="preserve"> under the supervision of </w:t>
      </w:r>
      <w:r>
        <w:rPr>
          <w:rFonts w:ascii="Arial" w:hAnsi="Arial" w:cs="Arial"/>
          <w:sz w:val="20"/>
          <w:szCs w:val="20"/>
        </w:rPr>
        <w:t xml:space="preserve">the </w:t>
      </w:r>
      <w:r w:rsidR="00206915">
        <w:rPr>
          <w:rFonts w:ascii="Arial" w:hAnsi="Arial" w:cs="Arial"/>
          <w:sz w:val="20"/>
          <w:szCs w:val="20"/>
        </w:rPr>
        <w:t>Senior</w:t>
      </w:r>
      <w:r>
        <w:rPr>
          <w:rFonts w:ascii="Arial" w:hAnsi="Arial" w:cs="Arial"/>
          <w:sz w:val="20"/>
          <w:szCs w:val="20"/>
        </w:rPr>
        <w:t xml:space="preserve"> Program and Planning</w:t>
      </w:r>
      <w:r w:rsidR="00206915">
        <w:rPr>
          <w:rFonts w:ascii="Arial" w:hAnsi="Arial" w:cs="Arial"/>
          <w:sz w:val="20"/>
          <w:szCs w:val="20"/>
        </w:rPr>
        <w:t xml:space="preserve"> Officer and </w:t>
      </w:r>
      <w:proofErr w:type="gramStart"/>
      <w:r w:rsidR="00206915">
        <w:rPr>
          <w:rFonts w:ascii="Arial" w:hAnsi="Arial" w:cs="Arial"/>
          <w:sz w:val="20"/>
          <w:szCs w:val="20"/>
        </w:rPr>
        <w:t>Director</w:t>
      </w:r>
      <w:r w:rsidR="00CA43DE" w:rsidRPr="003445C0">
        <w:rPr>
          <w:rFonts w:ascii="Arial" w:hAnsi="Arial" w:cs="Arial"/>
          <w:sz w:val="20"/>
          <w:szCs w:val="20"/>
        </w:rPr>
        <w:t>;</w:t>
      </w:r>
      <w:proofErr w:type="gramEnd"/>
    </w:p>
    <w:p w14:paraId="6DEA91DC" w14:textId="21DBE674" w:rsidR="00050368" w:rsidRDefault="00050368" w:rsidP="00050368">
      <w:pPr>
        <w:pStyle w:val="ListParagraph"/>
        <w:numPr>
          <w:ilvl w:val="0"/>
          <w:numId w:val="15"/>
        </w:numPr>
        <w:spacing w:after="120"/>
        <w:jc w:val="both"/>
        <w:rPr>
          <w:rFonts w:ascii="Arial" w:hAnsi="Arial" w:cs="Arial"/>
          <w:sz w:val="20"/>
          <w:szCs w:val="20"/>
        </w:rPr>
      </w:pPr>
      <w:r>
        <w:rPr>
          <w:rFonts w:ascii="Arial" w:hAnsi="Arial" w:cs="Arial"/>
          <w:sz w:val="20"/>
          <w:szCs w:val="20"/>
        </w:rPr>
        <w:t>In close coordina</w:t>
      </w:r>
      <w:r w:rsidR="00A4303C">
        <w:rPr>
          <w:rFonts w:ascii="Arial" w:hAnsi="Arial" w:cs="Arial"/>
          <w:sz w:val="20"/>
          <w:szCs w:val="20"/>
        </w:rPr>
        <w:t>tion</w:t>
      </w:r>
      <w:r>
        <w:rPr>
          <w:rFonts w:ascii="Arial" w:hAnsi="Arial" w:cs="Arial"/>
          <w:sz w:val="20"/>
          <w:szCs w:val="20"/>
        </w:rPr>
        <w:t xml:space="preserve"> with the Program Directorate, conduct the internal project evaluation to be reported at the WSM and provide feedback </w:t>
      </w:r>
      <w:r w:rsidR="00A4303C">
        <w:rPr>
          <w:rFonts w:ascii="Arial" w:hAnsi="Arial" w:cs="Arial"/>
          <w:sz w:val="20"/>
          <w:szCs w:val="20"/>
        </w:rPr>
        <w:t xml:space="preserve">and substantive input </w:t>
      </w:r>
      <w:r>
        <w:rPr>
          <w:rFonts w:ascii="Arial" w:hAnsi="Arial" w:cs="Arial"/>
          <w:sz w:val="20"/>
          <w:szCs w:val="20"/>
        </w:rPr>
        <w:t xml:space="preserve">to the annual project and program </w:t>
      </w:r>
      <w:proofErr w:type="gramStart"/>
      <w:r>
        <w:rPr>
          <w:rFonts w:ascii="Arial" w:hAnsi="Arial" w:cs="Arial"/>
          <w:sz w:val="20"/>
          <w:szCs w:val="20"/>
        </w:rPr>
        <w:t>planning;</w:t>
      </w:r>
      <w:proofErr w:type="gramEnd"/>
    </w:p>
    <w:p w14:paraId="73B13F0A" w14:textId="0C24C125" w:rsidR="00CA43DE" w:rsidRPr="003445C0" w:rsidRDefault="005F34C7" w:rsidP="00CA43DE">
      <w:pPr>
        <w:pStyle w:val="ListParagraph"/>
        <w:numPr>
          <w:ilvl w:val="0"/>
          <w:numId w:val="15"/>
        </w:numPr>
        <w:spacing w:after="120"/>
        <w:jc w:val="both"/>
        <w:rPr>
          <w:rFonts w:ascii="Arial" w:hAnsi="Arial" w:cs="Arial"/>
          <w:sz w:val="20"/>
          <w:szCs w:val="20"/>
        </w:rPr>
      </w:pPr>
      <w:r>
        <w:rPr>
          <w:rFonts w:ascii="Arial" w:hAnsi="Arial" w:cs="Arial"/>
          <w:sz w:val="20"/>
          <w:szCs w:val="20"/>
        </w:rPr>
        <w:t>In close coordination with the Program Directorate</w:t>
      </w:r>
      <w:r w:rsidR="00956DAC">
        <w:rPr>
          <w:rFonts w:ascii="Arial" w:hAnsi="Arial" w:cs="Arial"/>
          <w:sz w:val="20"/>
          <w:szCs w:val="20"/>
        </w:rPr>
        <w:t>,</w:t>
      </w:r>
      <w:r>
        <w:rPr>
          <w:rFonts w:ascii="Arial" w:hAnsi="Arial" w:cs="Arial"/>
          <w:sz w:val="20"/>
          <w:szCs w:val="20"/>
        </w:rPr>
        <w:t xml:space="preserve"> p</w:t>
      </w:r>
      <w:r w:rsidR="00CA43DE" w:rsidRPr="003445C0">
        <w:rPr>
          <w:rFonts w:ascii="Arial" w:hAnsi="Arial" w:cs="Arial"/>
          <w:sz w:val="20"/>
          <w:szCs w:val="20"/>
        </w:rPr>
        <w:t xml:space="preserve">rovide analysis </w:t>
      </w:r>
      <w:r w:rsidR="00101456">
        <w:rPr>
          <w:rFonts w:ascii="Arial" w:hAnsi="Arial" w:cs="Arial"/>
          <w:sz w:val="20"/>
          <w:szCs w:val="20"/>
        </w:rPr>
        <w:t xml:space="preserve">and recommendations </w:t>
      </w:r>
      <w:r w:rsidR="00CA43DE" w:rsidRPr="003445C0">
        <w:rPr>
          <w:rFonts w:ascii="Arial" w:hAnsi="Arial" w:cs="Arial"/>
          <w:sz w:val="20"/>
          <w:szCs w:val="20"/>
        </w:rPr>
        <w:t xml:space="preserve">on improvements to planning and reporting processes and deliverables of projects under the annual program </w:t>
      </w:r>
      <w:proofErr w:type="gramStart"/>
      <w:r w:rsidR="00CA43DE" w:rsidRPr="003445C0">
        <w:rPr>
          <w:rFonts w:ascii="Arial" w:hAnsi="Arial" w:cs="Arial"/>
          <w:sz w:val="20"/>
          <w:szCs w:val="20"/>
        </w:rPr>
        <w:t>plan;</w:t>
      </w:r>
      <w:proofErr w:type="gramEnd"/>
      <w:r w:rsidR="00CA43DE" w:rsidRPr="003445C0">
        <w:rPr>
          <w:rFonts w:ascii="Arial" w:hAnsi="Arial" w:cs="Arial"/>
          <w:sz w:val="20"/>
          <w:szCs w:val="20"/>
        </w:rPr>
        <w:t xml:space="preserve"> </w:t>
      </w:r>
    </w:p>
    <w:p w14:paraId="71CC4E87" w14:textId="79125A1E" w:rsidR="00CA43DE" w:rsidRPr="003445C0" w:rsidRDefault="005A2E2F" w:rsidP="00CA43DE">
      <w:pPr>
        <w:pStyle w:val="ListParagraph"/>
        <w:numPr>
          <w:ilvl w:val="0"/>
          <w:numId w:val="15"/>
        </w:numPr>
        <w:spacing w:after="120"/>
        <w:jc w:val="both"/>
        <w:rPr>
          <w:rFonts w:ascii="Arial" w:hAnsi="Arial" w:cs="Arial"/>
          <w:sz w:val="20"/>
          <w:szCs w:val="20"/>
        </w:rPr>
      </w:pPr>
      <w:r>
        <w:rPr>
          <w:rFonts w:ascii="Arial" w:hAnsi="Arial" w:cs="Arial"/>
          <w:sz w:val="20"/>
          <w:szCs w:val="20"/>
        </w:rPr>
        <w:t>Ensure the c</w:t>
      </w:r>
      <w:r w:rsidR="00CA43DE" w:rsidRPr="003445C0">
        <w:rPr>
          <w:rFonts w:ascii="Arial" w:hAnsi="Arial" w:cs="Arial"/>
          <w:sz w:val="20"/>
          <w:szCs w:val="20"/>
        </w:rPr>
        <w:t>ollect</w:t>
      </w:r>
      <w:r>
        <w:rPr>
          <w:rFonts w:ascii="Arial" w:hAnsi="Arial" w:cs="Arial"/>
          <w:sz w:val="20"/>
          <w:szCs w:val="20"/>
        </w:rPr>
        <w:t>ion of</w:t>
      </w:r>
      <w:r w:rsidR="00CA43DE" w:rsidRPr="003445C0">
        <w:rPr>
          <w:rFonts w:ascii="Arial" w:hAnsi="Arial" w:cs="Arial"/>
          <w:sz w:val="20"/>
          <w:szCs w:val="20"/>
        </w:rPr>
        <w:t xml:space="preserve"> documents and information which summarize Secretariat-wide efforts to report deliverables of the program plan to the Governing </w:t>
      </w:r>
      <w:proofErr w:type="gramStart"/>
      <w:r w:rsidR="00CA43DE" w:rsidRPr="003445C0">
        <w:rPr>
          <w:rFonts w:ascii="Arial" w:hAnsi="Arial" w:cs="Arial"/>
          <w:sz w:val="20"/>
          <w:szCs w:val="20"/>
        </w:rPr>
        <w:t>Body;</w:t>
      </w:r>
      <w:proofErr w:type="gramEnd"/>
      <w:r w:rsidR="00CA43DE" w:rsidRPr="003445C0">
        <w:rPr>
          <w:rFonts w:ascii="Arial" w:hAnsi="Arial" w:cs="Arial"/>
          <w:sz w:val="20"/>
          <w:szCs w:val="20"/>
        </w:rPr>
        <w:t xml:space="preserve"> </w:t>
      </w:r>
    </w:p>
    <w:p w14:paraId="48BECBAD" w14:textId="13A5897B" w:rsidR="000A7AD0" w:rsidRPr="003445C0" w:rsidRDefault="002E2016" w:rsidP="004A6907">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Support </w:t>
      </w:r>
      <w:r w:rsidR="000A7AD0" w:rsidRPr="003445C0">
        <w:rPr>
          <w:rFonts w:ascii="Arial" w:hAnsi="Arial" w:cs="Arial"/>
          <w:sz w:val="20"/>
          <w:szCs w:val="20"/>
        </w:rPr>
        <w:t xml:space="preserve">the </w:t>
      </w:r>
      <w:r w:rsidR="00B4470F">
        <w:rPr>
          <w:rFonts w:ascii="Arial" w:hAnsi="Arial" w:cs="Arial"/>
          <w:sz w:val="20"/>
          <w:szCs w:val="20"/>
        </w:rPr>
        <w:t xml:space="preserve">Senior </w:t>
      </w:r>
      <w:r>
        <w:rPr>
          <w:rFonts w:ascii="Arial" w:hAnsi="Arial" w:cs="Arial"/>
          <w:sz w:val="20"/>
          <w:szCs w:val="20"/>
        </w:rPr>
        <w:t xml:space="preserve">Program and Planning </w:t>
      </w:r>
      <w:r w:rsidR="00B4470F">
        <w:rPr>
          <w:rFonts w:ascii="Arial" w:hAnsi="Arial" w:cs="Arial"/>
          <w:sz w:val="20"/>
          <w:szCs w:val="20"/>
        </w:rPr>
        <w:t xml:space="preserve">Officer and </w:t>
      </w:r>
      <w:r w:rsidR="000A7AD0" w:rsidRPr="003445C0">
        <w:rPr>
          <w:rFonts w:ascii="Arial" w:hAnsi="Arial" w:cs="Arial"/>
          <w:sz w:val="20"/>
          <w:szCs w:val="20"/>
        </w:rPr>
        <w:t xml:space="preserve">Director to serve as a key partner to the Secretary-General and </w:t>
      </w:r>
      <w:r w:rsidR="00E3172D" w:rsidRPr="003445C0">
        <w:rPr>
          <w:rFonts w:ascii="Arial" w:hAnsi="Arial" w:cs="Arial"/>
          <w:sz w:val="20"/>
          <w:szCs w:val="20"/>
        </w:rPr>
        <w:t xml:space="preserve">be </w:t>
      </w:r>
      <w:r w:rsidR="000A7AD0" w:rsidRPr="003445C0">
        <w:rPr>
          <w:rFonts w:ascii="Arial" w:hAnsi="Arial" w:cs="Arial"/>
          <w:sz w:val="20"/>
          <w:szCs w:val="20"/>
        </w:rPr>
        <w:t xml:space="preserve">at the heart of coordination and logistics in the execution of critical administrative duties and </w:t>
      </w:r>
      <w:proofErr w:type="gramStart"/>
      <w:r w:rsidR="000A7AD0" w:rsidRPr="003445C0">
        <w:rPr>
          <w:rFonts w:ascii="Arial" w:hAnsi="Arial" w:cs="Arial"/>
          <w:sz w:val="20"/>
          <w:szCs w:val="20"/>
        </w:rPr>
        <w:t>responsibilities</w:t>
      </w:r>
      <w:r>
        <w:rPr>
          <w:rFonts w:ascii="Arial" w:hAnsi="Arial" w:cs="Arial"/>
          <w:sz w:val="20"/>
          <w:szCs w:val="20"/>
        </w:rPr>
        <w:t>;</w:t>
      </w:r>
      <w:proofErr w:type="gramEnd"/>
    </w:p>
    <w:p w14:paraId="2EB1C371" w14:textId="161604A4" w:rsidR="0096419E" w:rsidRPr="003445C0" w:rsidRDefault="00532BEA" w:rsidP="004A6907">
      <w:pPr>
        <w:pStyle w:val="ListParagraph"/>
        <w:numPr>
          <w:ilvl w:val="0"/>
          <w:numId w:val="15"/>
        </w:numPr>
        <w:spacing w:after="120"/>
        <w:jc w:val="both"/>
        <w:rPr>
          <w:rFonts w:ascii="Arial" w:hAnsi="Arial" w:cs="Arial"/>
          <w:sz w:val="20"/>
          <w:szCs w:val="20"/>
        </w:rPr>
      </w:pPr>
      <w:r>
        <w:rPr>
          <w:rFonts w:ascii="Arial" w:hAnsi="Arial" w:cs="Arial"/>
          <w:sz w:val="20"/>
          <w:szCs w:val="20"/>
        </w:rPr>
        <w:t xml:space="preserve">Provide substantive inputs for the </w:t>
      </w:r>
      <w:r w:rsidR="00CA43DE">
        <w:rPr>
          <w:rFonts w:ascii="Arial" w:hAnsi="Arial" w:cs="Arial"/>
          <w:sz w:val="20"/>
          <w:szCs w:val="20"/>
        </w:rPr>
        <w:t>prepar</w:t>
      </w:r>
      <w:r>
        <w:rPr>
          <w:rFonts w:ascii="Arial" w:hAnsi="Arial" w:cs="Arial"/>
          <w:sz w:val="20"/>
          <w:szCs w:val="20"/>
        </w:rPr>
        <w:t>ation</w:t>
      </w:r>
      <w:r w:rsidR="00CA43DE">
        <w:rPr>
          <w:rFonts w:ascii="Arial" w:hAnsi="Arial" w:cs="Arial"/>
          <w:sz w:val="20"/>
          <w:szCs w:val="20"/>
        </w:rPr>
        <w:t xml:space="preserve"> and compil</w:t>
      </w:r>
      <w:r w:rsidR="00373350">
        <w:rPr>
          <w:rFonts w:ascii="Arial" w:hAnsi="Arial" w:cs="Arial"/>
          <w:sz w:val="20"/>
          <w:szCs w:val="20"/>
        </w:rPr>
        <w:t>ation</w:t>
      </w:r>
      <w:r w:rsidR="00D834BC" w:rsidRPr="003445C0">
        <w:rPr>
          <w:rFonts w:ascii="Arial" w:hAnsi="Arial" w:cs="Arial"/>
          <w:sz w:val="20"/>
          <w:szCs w:val="20"/>
        </w:rPr>
        <w:t xml:space="preserve"> </w:t>
      </w:r>
      <w:r w:rsidR="00373350">
        <w:rPr>
          <w:rFonts w:ascii="Arial" w:hAnsi="Arial" w:cs="Arial"/>
          <w:sz w:val="20"/>
          <w:szCs w:val="20"/>
        </w:rPr>
        <w:t xml:space="preserve">of </w:t>
      </w:r>
      <w:r w:rsidR="0096419E" w:rsidRPr="003445C0">
        <w:rPr>
          <w:rFonts w:ascii="Arial" w:hAnsi="Arial" w:cs="Arial"/>
          <w:sz w:val="20"/>
          <w:szCs w:val="20"/>
        </w:rPr>
        <w:t>official documents for the GBM</w:t>
      </w:r>
      <w:r w:rsidR="00652C32">
        <w:rPr>
          <w:rFonts w:ascii="Arial" w:hAnsi="Arial" w:cs="Arial"/>
          <w:sz w:val="20"/>
          <w:szCs w:val="20"/>
        </w:rPr>
        <w:t>,</w:t>
      </w:r>
      <w:r w:rsidR="00373350">
        <w:rPr>
          <w:rFonts w:ascii="Arial" w:hAnsi="Arial" w:cs="Arial"/>
          <w:sz w:val="20"/>
          <w:szCs w:val="20"/>
        </w:rPr>
        <w:t xml:space="preserve"> </w:t>
      </w:r>
      <w:r w:rsidR="0096419E" w:rsidRPr="003445C0">
        <w:rPr>
          <w:rFonts w:ascii="Arial" w:hAnsi="Arial" w:cs="Arial"/>
          <w:sz w:val="20"/>
          <w:szCs w:val="20"/>
        </w:rPr>
        <w:t>WSM</w:t>
      </w:r>
      <w:r w:rsidR="00652C32">
        <w:rPr>
          <w:rFonts w:ascii="Arial" w:hAnsi="Arial" w:cs="Arial"/>
          <w:sz w:val="20"/>
          <w:szCs w:val="20"/>
        </w:rPr>
        <w:t xml:space="preserve"> and LOM</w:t>
      </w:r>
      <w:r w:rsidR="0096419E" w:rsidRPr="003445C0">
        <w:rPr>
          <w:rFonts w:ascii="Arial" w:hAnsi="Arial" w:cs="Arial"/>
          <w:sz w:val="20"/>
          <w:szCs w:val="20"/>
        </w:rPr>
        <w:t xml:space="preserve"> such as annual</w:t>
      </w:r>
      <w:r w:rsidR="00CA7663" w:rsidRPr="003445C0">
        <w:rPr>
          <w:rFonts w:ascii="Arial" w:hAnsi="Arial" w:cs="Arial"/>
          <w:sz w:val="20"/>
          <w:szCs w:val="20"/>
        </w:rPr>
        <w:t xml:space="preserve"> as well as biennium</w:t>
      </w:r>
      <w:r w:rsidR="0096419E" w:rsidRPr="003445C0">
        <w:rPr>
          <w:rFonts w:ascii="Arial" w:hAnsi="Arial" w:cs="Arial"/>
          <w:sz w:val="20"/>
          <w:szCs w:val="20"/>
        </w:rPr>
        <w:t xml:space="preserve"> </w:t>
      </w:r>
      <w:r w:rsidR="00CA7663" w:rsidRPr="003445C0">
        <w:rPr>
          <w:rFonts w:ascii="Arial" w:hAnsi="Arial" w:cs="Arial"/>
          <w:sz w:val="20"/>
          <w:szCs w:val="20"/>
        </w:rPr>
        <w:t>program plan</w:t>
      </w:r>
      <w:r w:rsidR="0096419E" w:rsidRPr="003445C0">
        <w:rPr>
          <w:rFonts w:ascii="Arial" w:hAnsi="Arial" w:cs="Arial"/>
          <w:sz w:val="20"/>
          <w:szCs w:val="20"/>
        </w:rPr>
        <w:t xml:space="preserve">, annual program budget, and any other management </w:t>
      </w:r>
      <w:proofErr w:type="gramStart"/>
      <w:r w:rsidR="0096419E" w:rsidRPr="003445C0">
        <w:rPr>
          <w:rFonts w:ascii="Arial" w:hAnsi="Arial" w:cs="Arial"/>
          <w:sz w:val="20"/>
          <w:szCs w:val="20"/>
        </w:rPr>
        <w:t>reports</w:t>
      </w:r>
      <w:r w:rsidR="001120A6" w:rsidRPr="003445C0">
        <w:rPr>
          <w:rFonts w:ascii="Arial" w:hAnsi="Arial" w:cs="Arial"/>
          <w:sz w:val="20"/>
          <w:szCs w:val="20"/>
        </w:rPr>
        <w:t>;</w:t>
      </w:r>
      <w:proofErr w:type="gramEnd"/>
      <w:r w:rsidR="0096419E" w:rsidRPr="003445C0">
        <w:rPr>
          <w:rFonts w:ascii="Arial" w:hAnsi="Arial" w:cs="Arial"/>
          <w:sz w:val="20"/>
          <w:szCs w:val="20"/>
        </w:rPr>
        <w:t xml:space="preserve"> </w:t>
      </w:r>
    </w:p>
    <w:p w14:paraId="41C8B5C2" w14:textId="170CFAFB" w:rsidR="00AE3BD6" w:rsidRPr="003445C0" w:rsidRDefault="009607EF" w:rsidP="004A6907">
      <w:pPr>
        <w:pStyle w:val="ListParagraph"/>
        <w:numPr>
          <w:ilvl w:val="0"/>
          <w:numId w:val="15"/>
        </w:numPr>
        <w:spacing w:after="120"/>
        <w:jc w:val="both"/>
        <w:rPr>
          <w:rFonts w:ascii="Arial" w:hAnsi="Arial" w:cs="Arial"/>
          <w:sz w:val="20"/>
          <w:szCs w:val="20"/>
        </w:rPr>
      </w:pPr>
      <w:r w:rsidRPr="003445C0">
        <w:rPr>
          <w:rFonts w:ascii="Arial" w:hAnsi="Arial" w:cs="Arial"/>
          <w:sz w:val="20"/>
          <w:szCs w:val="20"/>
        </w:rPr>
        <w:lastRenderedPageBreak/>
        <w:t xml:space="preserve">Contribute to </w:t>
      </w:r>
      <w:r w:rsidR="000D3E5C" w:rsidRPr="003445C0">
        <w:rPr>
          <w:rFonts w:ascii="Arial" w:hAnsi="Arial" w:cs="Arial"/>
          <w:sz w:val="20"/>
          <w:szCs w:val="20"/>
        </w:rPr>
        <w:t xml:space="preserve">reporting functions </w:t>
      </w:r>
      <w:r w:rsidR="00D834BC" w:rsidRPr="003445C0">
        <w:rPr>
          <w:rFonts w:ascii="Arial" w:hAnsi="Arial" w:cs="Arial"/>
          <w:sz w:val="20"/>
          <w:szCs w:val="20"/>
        </w:rPr>
        <w:t>of the Office</w:t>
      </w:r>
      <w:r w:rsidR="00AE6F10">
        <w:rPr>
          <w:rFonts w:ascii="Arial" w:hAnsi="Arial" w:cs="Arial"/>
          <w:sz w:val="20"/>
          <w:szCs w:val="20"/>
        </w:rPr>
        <w:t>,</w:t>
      </w:r>
      <w:r w:rsidR="00D834BC" w:rsidRPr="003445C0">
        <w:rPr>
          <w:rFonts w:ascii="Arial" w:hAnsi="Arial" w:cs="Arial"/>
          <w:sz w:val="20"/>
          <w:szCs w:val="20"/>
        </w:rPr>
        <w:t xml:space="preserve"> </w:t>
      </w:r>
      <w:r w:rsidR="00B932F3" w:rsidRPr="003445C0">
        <w:rPr>
          <w:rFonts w:ascii="Arial" w:hAnsi="Arial" w:cs="Arial"/>
          <w:sz w:val="20"/>
          <w:szCs w:val="20"/>
        </w:rPr>
        <w:t>including follow</w:t>
      </w:r>
      <w:r w:rsidR="00AE6F10">
        <w:rPr>
          <w:rFonts w:ascii="Arial" w:hAnsi="Arial" w:cs="Arial"/>
          <w:sz w:val="20"/>
          <w:szCs w:val="20"/>
        </w:rPr>
        <w:t>ing</w:t>
      </w:r>
      <w:r w:rsidR="00B932F3" w:rsidRPr="003445C0">
        <w:rPr>
          <w:rFonts w:ascii="Arial" w:hAnsi="Arial" w:cs="Arial"/>
          <w:sz w:val="20"/>
          <w:szCs w:val="20"/>
        </w:rPr>
        <w:t>-up</w:t>
      </w:r>
      <w:r w:rsidR="001120A6" w:rsidRPr="003445C0">
        <w:rPr>
          <w:rFonts w:ascii="Arial" w:hAnsi="Arial" w:cs="Arial"/>
          <w:sz w:val="20"/>
          <w:szCs w:val="20"/>
        </w:rPr>
        <w:t xml:space="preserve"> </w:t>
      </w:r>
      <w:r w:rsidR="00AE6F10">
        <w:rPr>
          <w:rFonts w:ascii="Arial" w:hAnsi="Arial" w:cs="Arial"/>
          <w:sz w:val="20"/>
          <w:szCs w:val="20"/>
        </w:rPr>
        <w:t xml:space="preserve">on </w:t>
      </w:r>
      <w:r w:rsidR="001120A6" w:rsidRPr="003445C0">
        <w:rPr>
          <w:rFonts w:ascii="Arial" w:hAnsi="Arial" w:cs="Arial"/>
          <w:sz w:val="20"/>
          <w:szCs w:val="20"/>
        </w:rPr>
        <w:t>external relations</w:t>
      </w:r>
      <w:r w:rsidR="00AE6F10">
        <w:rPr>
          <w:rFonts w:ascii="Arial" w:hAnsi="Arial" w:cs="Arial"/>
          <w:sz w:val="20"/>
          <w:szCs w:val="20"/>
        </w:rPr>
        <w:t xml:space="preserve"> </w:t>
      </w:r>
      <w:proofErr w:type="gramStart"/>
      <w:r w:rsidR="00AE6F10">
        <w:rPr>
          <w:rFonts w:ascii="Arial" w:hAnsi="Arial" w:cs="Arial"/>
          <w:sz w:val="20"/>
          <w:szCs w:val="20"/>
        </w:rPr>
        <w:t>activities</w:t>
      </w:r>
      <w:r w:rsidR="00B932F3" w:rsidRPr="003445C0">
        <w:rPr>
          <w:rFonts w:ascii="Arial" w:hAnsi="Arial" w:cs="Arial"/>
          <w:sz w:val="20"/>
          <w:szCs w:val="20"/>
        </w:rPr>
        <w:t>;</w:t>
      </w:r>
      <w:proofErr w:type="gramEnd"/>
      <w:r w:rsidR="00B932F3" w:rsidRPr="003445C0">
        <w:rPr>
          <w:rFonts w:ascii="Arial" w:hAnsi="Arial" w:cs="Arial"/>
          <w:sz w:val="20"/>
          <w:szCs w:val="20"/>
        </w:rPr>
        <w:t xml:space="preserve"> </w:t>
      </w:r>
    </w:p>
    <w:p w14:paraId="084D1E1C" w14:textId="2A7C6322" w:rsidR="004241DE" w:rsidRPr="003445C0" w:rsidRDefault="0039505E" w:rsidP="004A6907">
      <w:pPr>
        <w:pStyle w:val="ListParagraph"/>
        <w:numPr>
          <w:ilvl w:val="0"/>
          <w:numId w:val="15"/>
        </w:numPr>
        <w:spacing w:after="120"/>
        <w:jc w:val="both"/>
        <w:rPr>
          <w:rFonts w:ascii="Arial" w:hAnsi="Arial" w:cs="Arial"/>
          <w:sz w:val="20"/>
          <w:szCs w:val="20"/>
        </w:rPr>
      </w:pPr>
      <w:r w:rsidRPr="003445C0">
        <w:rPr>
          <w:rFonts w:ascii="Arial" w:hAnsi="Arial" w:cs="Arial"/>
          <w:sz w:val="20"/>
          <w:szCs w:val="20"/>
        </w:rPr>
        <w:t xml:space="preserve">Perform </w:t>
      </w:r>
      <w:r w:rsidR="004241DE" w:rsidRPr="003445C0">
        <w:rPr>
          <w:rFonts w:ascii="Arial" w:hAnsi="Arial" w:cs="Arial"/>
          <w:sz w:val="20"/>
          <w:szCs w:val="20"/>
        </w:rPr>
        <w:t xml:space="preserve">preparatory work for the APO annual </w:t>
      </w:r>
      <w:r w:rsidR="00164B8E">
        <w:rPr>
          <w:rFonts w:ascii="Arial" w:hAnsi="Arial" w:cs="Arial"/>
          <w:sz w:val="20"/>
          <w:szCs w:val="20"/>
        </w:rPr>
        <w:t xml:space="preserve">program and </w:t>
      </w:r>
      <w:r w:rsidR="004241DE" w:rsidRPr="003445C0">
        <w:rPr>
          <w:rFonts w:ascii="Arial" w:hAnsi="Arial" w:cs="Arial"/>
          <w:sz w:val="20"/>
          <w:szCs w:val="20"/>
        </w:rPr>
        <w:t>budget</w:t>
      </w:r>
      <w:r w:rsidR="00207FBC" w:rsidRPr="003445C0">
        <w:rPr>
          <w:rFonts w:ascii="Arial" w:hAnsi="Arial" w:cs="Arial"/>
          <w:sz w:val="20"/>
          <w:szCs w:val="20"/>
        </w:rPr>
        <w:t xml:space="preserve"> </w:t>
      </w:r>
      <w:r w:rsidR="004241DE" w:rsidRPr="003445C0">
        <w:rPr>
          <w:rFonts w:ascii="Arial" w:hAnsi="Arial" w:cs="Arial"/>
          <w:sz w:val="20"/>
          <w:szCs w:val="20"/>
        </w:rPr>
        <w:t xml:space="preserve">for submission to the APO Governing </w:t>
      </w:r>
      <w:proofErr w:type="gramStart"/>
      <w:r w:rsidR="004241DE" w:rsidRPr="003445C0">
        <w:rPr>
          <w:rFonts w:ascii="Arial" w:hAnsi="Arial" w:cs="Arial"/>
          <w:sz w:val="20"/>
          <w:szCs w:val="20"/>
        </w:rPr>
        <w:t>Body</w:t>
      </w:r>
      <w:r w:rsidR="001120A6" w:rsidRPr="003445C0">
        <w:rPr>
          <w:rFonts w:ascii="Arial" w:hAnsi="Arial" w:cs="Arial"/>
          <w:sz w:val="20"/>
          <w:szCs w:val="20"/>
        </w:rPr>
        <w:t>;</w:t>
      </w:r>
      <w:proofErr w:type="gramEnd"/>
      <w:r w:rsidR="009C7429" w:rsidRPr="003445C0">
        <w:rPr>
          <w:rFonts w:ascii="Arial" w:hAnsi="Arial" w:cs="Arial"/>
          <w:sz w:val="20"/>
          <w:szCs w:val="20"/>
        </w:rPr>
        <w:t xml:space="preserve"> </w:t>
      </w:r>
    </w:p>
    <w:p w14:paraId="4996DF20" w14:textId="36CD5160" w:rsidR="00364DF1" w:rsidRPr="003445C0" w:rsidRDefault="00D834BC" w:rsidP="00CA43DE">
      <w:pPr>
        <w:widowControl w:val="0"/>
        <w:numPr>
          <w:ilvl w:val="0"/>
          <w:numId w:val="15"/>
        </w:numPr>
        <w:spacing w:after="120"/>
        <w:jc w:val="both"/>
        <w:rPr>
          <w:rFonts w:ascii="Arial" w:hAnsi="Arial" w:cs="Arial"/>
          <w:sz w:val="20"/>
          <w:szCs w:val="20"/>
        </w:rPr>
      </w:pPr>
      <w:r w:rsidRPr="003445C0">
        <w:rPr>
          <w:rFonts w:ascii="Arial" w:hAnsi="Arial" w:cs="Arial"/>
          <w:sz w:val="20"/>
          <w:szCs w:val="20"/>
        </w:rPr>
        <w:t>Comply with</w:t>
      </w:r>
      <w:r w:rsidR="00B60928" w:rsidRPr="003445C0">
        <w:rPr>
          <w:rFonts w:ascii="Arial" w:hAnsi="Arial" w:cs="Arial"/>
          <w:sz w:val="20"/>
          <w:szCs w:val="20"/>
        </w:rPr>
        <w:t xml:space="preserve"> the APO’s Rules and </w:t>
      </w:r>
      <w:r w:rsidR="00EA57FF" w:rsidRPr="003445C0">
        <w:rPr>
          <w:rFonts w:ascii="Arial" w:hAnsi="Arial" w:cs="Arial"/>
          <w:sz w:val="20"/>
          <w:szCs w:val="20"/>
        </w:rPr>
        <w:t>Regulations and</w:t>
      </w:r>
      <w:r w:rsidR="00B60928" w:rsidRPr="003445C0">
        <w:rPr>
          <w:rFonts w:ascii="Arial" w:hAnsi="Arial" w:cs="Arial"/>
          <w:sz w:val="20"/>
          <w:szCs w:val="20"/>
        </w:rPr>
        <w:t xml:space="preserve"> </w:t>
      </w:r>
      <w:r w:rsidR="0047030F">
        <w:rPr>
          <w:rFonts w:ascii="Arial" w:hAnsi="Arial" w:cs="Arial"/>
          <w:sz w:val="20"/>
          <w:szCs w:val="20"/>
        </w:rPr>
        <w:t xml:space="preserve">participate in </w:t>
      </w:r>
      <w:r w:rsidRPr="003445C0">
        <w:rPr>
          <w:rFonts w:ascii="Arial" w:hAnsi="Arial" w:cs="Arial"/>
          <w:sz w:val="20"/>
          <w:szCs w:val="20"/>
        </w:rPr>
        <w:t>ensur</w:t>
      </w:r>
      <w:r w:rsidR="0047030F">
        <w:rPr>
          <w:rFonts w:ascii="Arial" w:hAnsi="Arial" w:cs="Arial"/>
          <w:sz w:val="20"/>
          <w:szCs w:val="20"/>
        </w:rPr>
        <w:t>ing</w:t>
      </w:r>
      <w:r w:rsidRPr="003445C0">
        <w:rPr>
          <w:rFonts w:ascii="Arial" w:hAnsi="Arial" w:cs="Arial"/>
          <w:sz w:val="20"/>
          <w:szCs w:val="20"/>
        </w:rPr>
        <w:t xml:space="preserve"> that</w:t>
      </w:r>
      <w:r w:rsidR="00B60928" w:rsidRPr="003445C0">
        <w:rPr>
          <w:rFonts w:ascii="Arial" w:hAnsi="Arial" w:cs="Arial"/>
          <w:sz w:val="20"/>
          <w:szCs w:val="20"/>
        </w:rPr>
        <w:t xml:space="preserve"> all updates and changes are incorporated </w:t>
      </w:r>
      <w:proofErr w:type="gramStart"/>
      <w:r w:rsidR="00B60928" w:rsidRPr="003445C0">
        <w:rPr>
          <w:rFonts w:ascii="Arial" w:hAnsi="Arial" w:cs="Arial"/>
          <w:sz w:val="20"/>
          <w:szCs w:val="20"/>
        </w:rPr>
        <w:t>accurately</w:t>
      </w:r>
      <w:r w:rsidR="001120A6" w:rsidRPr="003445C0">
        <w:rPr>
          <w:rFonts w:ascii="Arial" w:hAnsi="Arial" w:cs="Arial"/>
          <w:sz w:val="20"/>
          <w:szCs w:val="20"/>
        </w:rPr>
        <w:t>;</w:t>
      </w:r>
      <w:proofErr w:type="gramEnd"/>
      <w:r w:rsidR="001120A6" w:rsidRPr="003445C0">
        <w:rPr>
          <w:rFonts w:ascii="Arial" w:hAnsi="Arial" w:cs="Arial"/>
          <w:sz w:val="20"/>
          <w:szCs w:val="20"/>
        </w:rPr>
        <w:t xml:space="preserve"> </w:t>
      </w:r>
    </w:p>
    <w:p w14:paraId="05A91230" w14:textId="007CEE16" w:rsidR="005660AC" w:rsidRDefault="005660AC" w:rsidP="004A6907">
      <w:pPr>
        <w:pStyle w:val="ListParagraph"/>
        <w:numPr>
          <w:ilvl w:val="0"/>
          <w:numId w:val="15"/>
        </w:numPr>
        <w:spacing w:after="120"/>
        <w:rPr>
          <w:rFonts w:ascii="Arial" w:hAnsi="Arial" w:cs="Arial"/>
          <w:sz w:val="20"/>
          <w:szCs w:val="20"/>
        </w:rPr>
      </w:pPr>
      <w:r w:rsidRPr="003445C0">
        <w:rPr>
          <w:rFonts w:ascii="Arial" w:hAnsi="Arial" w:cs="Arial"/>
          <w:sz w:val="20"/>
          <w:szCs w:val="20"/>
        </w:rPr>
        <w:t xml:space="preserve">Perform </w:t>
      </w:r>
      <w:r w:rsidR="00263BD6" w:rsidRPr="003445C0">
        <w:rPr>
          <w:rFonts w:ascii="Arial" w:hAnsi="Arial" w:cs="Arial"/>
          <w:sz w:val="20"/>
          <w:szCs w:val="20"/>
        </w:rPr>
        <w:t xml:space="preserve">such </w:t>
      </w:r>
      <w:r w:rsidRPr="003445C0">
        <w:rPr>
          <w:rFonts w:ascii="Arial" w:hAnsi="Arial" w:cs="Arial"/>
          <w:sz w:val="20"/>
          <w:szCs w:val="20"/>
        </w:rPr>
        <w:t xml:space="preserve">other duties </w:t>
      </w:r>
      <w:r w:rsidR="00263BD6" w:rsidRPr="003445C0">
        <w:rPr>
          <w:rFonts w:ascii="Arial" w:hAnsi="Arial" w:cs="Arial"/>
          <w:sz w:val="20"/>
          <w:szCs w:val="20"/>
        </w:rPr>
        <w:t xml:space="preserve">as </w:t>
      </w:r>
      <w:r w:rsidRPr="003445C0">
        <w:rPr>
          <w:rFonts w:ascii="Arial" w:hAnsi="Arial" w:cs="Arial"/>
          <w:sz w:val="20"/>
          <w:szCs w:val="20"/>
        </w:rPr>
        <w:t xml:space="preserve">may be assigned by the Director or </w:t>
      </w:r>
      <w:r w:rsidR="00EB40D8" w:rsidRPr="003445C0">
        <w:rPr>
          <w:rFonts w:ascii="Arial" w:hAnsi="Arial" w:cs="Arial"/>
          <w:sz w:val="20"/>
          <w:szCs w:val="20"/>
        </w:rPr>
        <w:t xml:space="preserve">the </w:t>
      </w:r>
      <w:r w:rsidRPr="003445C0">
        <w:rPr>
          <w:rFonts w:ascii="Arial" w:hAnsi="Arial" w:cs="Arial"/>
          <w:sz w:val="20"/>
          <w:szCs w:val="20"/>
        </w:rPr>
        <w:t>Secretary-General.</w:t>
      </w:r>
    </w:p>
    <w:p w14:paraId="53C669C7" w14:textId="77777777" w:rsidR="008B6E51" w:rsidRPr="003445C0" w:rsidRDefault="008B6E51" w:rsidP="008B6E51">
      <w:pPr>
        <w:pStyle w:val="ListParagraph"/>
        <w:spacing w:after="120"/>
        <w:rPr>
          <w:rFonts w:ascii="Arial" w:hAnsi="Arial" w:cs="Arial"/>
          <w:sz w:val="20"/>
          <w:szCs w:val="20"/>
        </w:rPr>
      </w:pPr>
    </w:p>
    <w:p w14:paraId="5BCC0C6D" w14:textId="4587A976" w:rsidR="00C11B49" w:rsidRPr="003445C0" w:rsidRDefault="008B6E51" w:rsidP="00B43D9D">
      <w:pPr>
        <w:spacing w:after="120"/>
        <w:rPr>
          <w:rFonts w:ascii="Arial" w:hAnsi="Arial" w:cs="Arial"/>
          <w:b/>
          <w:sz w:val="20"/>
          <w:szCs w:val="20"/>
        </w:rPr>
      </w:pPr>
      <w:bookmarkStart w:id="4" w:name="_Hlk107215938"/>
      <w:r>
        <w:rPr>
          <w:rFonts w:ascii="Arial" w:hAnsi="Arial" w:cs="Arial"/>
          <w:b/>
          <w:sz w:val="20"/>
          <w:szCs w:val="20"/>
        </w:rPr>
        <w:t xml:space="preserve">II. </w:t>
      </w:r>
      <w:r w:rsidR="00C11B49" w:rsidRPr="003445C0">
        <w:rPr>
          <w:rFonts w:ascii="Arial" w:hAnsi="Arial" w:cs="Arial"/>
          <w:b/>
          <w:sz w:val="20"/>
          <w:szCs w:val="20"/>
        </w:rPr>
        <w:t>Minimum Qualifications:</w:t>
      </w:r>
    </w:p>
    <w:p w14:paraId="732EBCE2" w14:textId="77777777"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Experience:</w:t>
      </w:r>
    </w:p>
    <w:p w14:paraId="56742B2B" w14:textId="7A38780D" w:rsidR="00224904" w:rsidRDefault="00224904" w:rsidP="0022490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minimum of eight years of experience in international organizations, government institutions/agencies, public sector, or large </w:t>
      </w:r>
      <w:r w:rsidR="00207FBC" w:rsidRPr="003445C0">
        <w:rPr>
          <w:rFonts w:ascii="Arial" w:hAnsi="Arial" w:cs="Arial"/>
          <w:sz w:val="20"/>
          <w:szCs w:val="20"/>
        </w:rPr>
        <w:t xml:space="preserve">multinational </w:t>
      </w:r>
      <w:r w:rsidRPr="003445C0">
        <w:rPr>
          <w:rFonts w:ascii="Arial" w:hAnsi="Arial" w:cs="Arial"/>
          <w:sz w:val="20"/>
          <w:szCs w:val="20"/>
        </w:rPr>
        <w:t>private corporations.</w:t>
      </w:r>
    </w:p>
    <w:p w14:paraId="4311C23F" w14:textId="77777777" w:rsidR="008B6E51" w:rsidRPr="008B6E51" w:rsidRDefault="008B6E51" w:rsidP="008B6E51">
      <w:pPr>
        <w:pStyle w:val="ListParagraph"/>
        <w:numPr>
          <w:ilvl w:val="0"/>
          <w:numId w:val="18"/>
        </w:numPr>
        <w:jc w:val="both"/>
        <w:rPr>
          <w:rFonts w:ascii="Arial" w:hAnsi="Arial" w:cs="Arial"/>
          <w:sz w:val="20"/>
          <w:szCs w:val="20"/>
        </w:rPr>
      </w:pPr>
      <w:r w:rsidRPr="008B6E51">
        <w:rPr>
          <w:rFonts w:ascii="Arial" w:hAnsi="Arial" w:cs="Arial"/>
          <w:sz w:val="20"/>
          <w:szCs w:val="20"/>
        </w:rPr>
        <w:t>Proven ability to develop and maintain sound working relationships with government representatives, public- and private-sector organizations, and other stakeholders.</w:t>
      </w:r>
    </w:p>
    <w:p w14:paraId="1ADAF5F5" w14:textId="2A001B64" w:rsidR="008B6E51" w:rsidRDefault="008B6E51" w:rsidP="008B6E51">
      <w:pPr>
        <w:widowControl w:val="0"/>
        <w:ind w:left="360"/>
        <w:jc w:val="both"/>
        <w:rPr>
          <w:rFonts w:ascii="Arial" w:hAnsi="Arial" w:cs="Arial"/>
          <w:sz w:val="20"/>
          <w:szCs w:val="20"/>
        </w:rPr>
      </w:pPr>
    </w:p>
    <w:p w14:paraId="6127962E" w14:textId="3422BB7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Education:</w:t>
      </w:r>
    </w:p>
    <w:p w14:paraId="58CFD4EB" w14:textId="1067A395" w:rsidR="00C11B49" w:rsidRDefault="00C11B49" w:rsidP="00B43D9D">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A graduate from a reputable college or university, with an advanced degree in</w:t>
      </w:r>
      <w:r w:rsidR="002A6782">
        <w:rPr>
          <w:rFonts w:ascii="Arial" w:hAnsi="Arial" w:cs="Arial"/>
          <w:sz w:val="20"/>
          <w:szCs w:val="20"/>
        </w:rPr>
        <w:t xml:space="preserve"> international development,</w:t>
      </w:r>
      <w:r w:rsidRPr="003445C0">
        <w:rPr>
          <w:rFonts w:ascii="Arial" w:hAnsi="Arial" w:cs="Arial"/>
          <w:sz w:val="20"/>
          <w:szCs w:val="20"/>
        </w:rPr>
        <w:t xml:space="preserve"> economics, business administration</w:t>
      </w:r>
      <w:r w:rsidR="00D179F7" w:rsidRPr="003445C0">
        <w:rPr>
          <w:rFonts w:ascii="Arial" w:hAnsi="Arial" w:cs="Arial"/>
          <w:sz w:val="20"/>
          <w:szCs w:val="20"/>
        </w:rPr>
        <w:t xml:space="preserve"> </w:t>
      </w:r>
      <w:r w:rsidRPr="003445C0">
        <w:rPr>
          <w:rFonts w:ascii="Arial" w:hAnsi="Arial" w:cs="Arial"/>
          <w:sz w:val="20"/>
          <w:szCs w:val="20"/>
        </w:rPr>
        <w:t>or related fields.</w:t>
      </w:r>
    </w:p>
    <w:p w14:paraId="015AF5CB" w14:textId="7D35F850" w:rsidR="008B6E51" w:rsidRDefault="008B6E51" w:rsidP="008B6E51">
      <w:pPr>
        <w:widowControl w:val="0"/>
        <w:ind w:left="360"/>
        <w:jc w:val="both"/>
        <w:rPr>
          <w:rFonts w:ascii="Arial" w:hAnsi="Arial" w:cs="Arial"/>
          <w:sz w:val="20"/>
          <w:szCs w:val="20"/>
        </w:rPr>
      </w:pPr>
    </w:p>
    <w:p w14:paraId="037273A7" w14:textId="527E3F3C" w:rsidR="008B6E51" w:rsidRDefault="008B6E51" w:rsidP="008B6E51">
      <w:pPr>
        <w:pStyle w:val="ListParagraph"/>
        <w:widowControl w:val="0"/>
        <w:numPr>
          <w:ilvl w:val="0"/>
          <w:numId w:val="19"/>
        </w:numPr>
        <w:jc w:val="both"/>
        <w:rPr>
          <w:rFonts w:ascii="Arial" w:hAnsi="Arial" w:cs="Arial"/>
          <w:b/>
          <w:bCs/>
          <w:sz w:val="20"/>
          <w:szCs w:val="20"/>
        </w:rPr>
      </w:pPr>
      <w:r>
        <w:rPr>
          <w:rFonts w:ascii="Arial" w:hAnsi="Arial" w:cs="Arial"/>
          <w:b/>
          <w:bCs/>
          <w:sz w:val="20"/>
          <w:szCs w:val="20"/>
        </w:rPr>
        <w:t>Mindset:</w:t>
      </w:r>
    </w:p>
    <w:p w14:paraId="13856730" w14:textId="77777777" w:rsidR="008B6E51" w:rsidRPr="008B6E51" w:rsidRDefault="008B6E51" w:rsidP="008B6E51">
      <w:pPr>
        <w:pStyle w:val="ListParagraph"/>
        <w:widowControl w:val="0"/>
        <w:numPr>
          <w:ilvl w:val="0"/>
          <w:numId w:val="18"/>
        </w:numPr>
        <w:jc w:val="both"/>
        <w:rPr>
          <w:rFonts w:ascii="Arial" w:hAnsi="Arial" w:cs="Arial"/>
          <w:sz w:val="20"/>
          <w:szCs w:val="20"/>
        </w:rPr>
      </w:pPr>
      <w:r w:rsidRPr="008B6E51">
        <w:rPr>
          <w:rFonts w:ascii="Arial" w:hAnsi="Arial" w:cs="Arial"/>
          <w:sz w:val="20"/>
          <w:szCs w:val="20"/>
        </w:rPr>
        <w:t xml:space="preserve">Strategic, innovative thinker with strong analytical abilities. </w:t>
      </w:r>
    </w:p>
    <w:p w14:paraId="7FD4463E" w14:textId="77777777" w:rsidR="008B6E51" w:rsidRPr="008B6E51" w:rsidRDefault="008B6E51" w:rsidP="008B6E51">
      <w:pPr>
        <w:pStyle w:val="ListParagraph"/>
        <w:widowControl w:val="0"/>
        <w:numPr>
          <w:ilvl w:val="0"/>
          <w:numId w:val="18"/>
        </w:numPr>
        <w:jc w:val="both"/>
        <w:rPr>
          <w:rFonts w:ascii="Arial" w:hAnsi="Arial" w:cs="Arial"/>
          <w:sz w:val="20"/>
          <w:szCs w:val="20"/>
        </w:rPr>
      </w:pPr>
      <w:r w:rsidRPr="008B6E51">
        <w:rPr>
          <w:rFonts w:ascii="Arial" w:hAnsi="Arial" w:cs="Arial"/>
          <w:sz w:val="20"/>
          <w:szCs w:val="20"/>
        </w:rPr>
        <w:t xml:space="preserve">Ability to multitask, undertake cross-functional work, and deliver results under tight deadlines. </w:t>
      </w:r>
    </w:p>
    <w:p w14:paraId="0D97C65E" w14:textId="77777777" w:rsidR="008B6E51" w:rsidRPr="008B6E51" w:rsidRDefault="008B6E51" w:rsidP="008B6E51">
      <w:pPr>
        <w:pStyle w:val="ListParagraph"/>
        <w:widowControl w:val="0"/>
        <w:numPr>
          <w:ilvl w:val="0"/>
          <w:numId w:val="18"/>
        </w:numPr>
        <w:jc w:val="both"/>
        <w:rPr>
          <w:rFonts w:ascii="Arial" w:hAnsi="Arial" w:cs="Arial"/>
          <w:sz w:val="20"/>
          <w:szCs w:val="20"/>
        </w:rPr>
      </w:pPr>
      <w:r w:rsidRPr="008B6E51">
        <w:rPr>
          <w:rFonts w:ascii="Arial" w:hAnsi="Arial" w:cs="Arial"/>
          <w:sz w:val="20"/>
          <w:szCs w:val="20"/>
        </w:rPr>
        <w:t xml:space="preserve">Consultative, with a strong teamwork and team-building orientation.  </w:t>
      </w:r>
    </w:p>
    <w:p w14:paraId="12A1B1C8" w14:textId="77777777" w:rsidR="008B6E51" w:rsidRPr="008B6E51" w:rsidRDefault="008B6E51" w:rsidP="008B6E51">
      <w:pPr>
        <w:pStyle w:val="ListParagraph"/>
        <w:widowControl w:val="0"/>
        <w:numPr>
          <w:ilvl w:val="0"/>
          <w:numId w:val="18"/>
        </w:numPr>
        <w:jc w:val="both"/>
        <w:rPr>
          <w:rFonts w:ascii="Arial" w:hAnsi="Arial" w:cs="Arial"/>
          <w:sz w:val="20"/>
          <w:szCs w:val="20"/>
        </w:rPr>
      </w:pPr>
      <w:r w:rsidRPr="008B6E51">
        <w:rPr>
          <w:rFonts w:ascii="Arial" w:hAnsi="Arial" w:cs="Arial"/>
          <w:sz w:val="20"/>
          <w:szCs w:val="20"/>
        </w:rPr>
        <w:t>Attention to quality, accuracy, and detail.</w:t>
      </w:r>
    </w:p>
    <w:p w14:paraId="1602D4D9" w14:textId="77777777" w:rsidR="008B6E51" w:rsidRPr="008B6E51" w:rsidRDefault="008B6E51" w:rsidP="008B6E51">
      <w:pPr>
        <w:pStyle w:val="ListParagraph"/>
        <w:widowControl w:val="0"/>
        <w:jc w:val="both"/>
        <w:rPr>
          <w:rFonts w:ascii="Arial" w:hAnsi="Arial" w:cs="Arial"/>
          <w:b/>
          <w:bCs/>
          <w:sz w:val="20"/>
          <w:szCs w:val="20"/>
        </w:rPr>
      </w:pPr>
    </w:p>
    <w:p w14:paraId="1A840741" w14:textId="1F056C49" w:rsidR="008B6E51" w:rsidRPr="008B6E51" w:rsidRDefault="008B6E51" w:rsidP="008B6E51">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Language and Communication:</w:t>
      </w:r>
    </w:p>
    <w:p w14:paraId="24283200" w14:textId="77777777" w:rsidR="00D179F7" w:rsidRPr="003445C0" w:rsidRDefault="00D179F7" w:rsidP="00D179F7">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interpersonal, negotiation, and communication skills in multicultural environments and international settings.</w:t>
      </w:r>
    </w:p>
    <w:p w14:paraId="033AB739" w14:textId="77777777" w:rsidR="00A76C27" w:rsidRPr="003445C0" w:rsidRDefault="00C11B49">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communication skills in English.</w:t>
      </w:r>
    </w:p>
    <w:p w14:paraId="01C2AB61" w14:textId="1FE73075" w:rsidR="00A76C27" w:rsidRPr="003445C0" w:rsidRDefault="00A76C27">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writing and editing/reviewing skills.</w:t>
      </w:r>
    </w:p>
    <w:p w14:paraId="2532832C" w14:textId="046715F9" w:rsidR="00C11B49" w:rsidRPr="003445C0" w:rsidRDefault="00C11B49" w:rsidP="00B43D9D">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Proficiency in Japanese would be a significant advantage.</w:t>
      </w:r>
    </w:p>
    <w:bookmarkEnd w:id="4"/>
    <w:p w14:paraId="18140FA1" w14:textId="77777777" w:rsidR="00575987" w:rsidRPr="003445C0" w:rsidRDefault="00575987" w:rsidP="005660AC">
      <w:pPr>
        <w:rPr>
          <w:rFonts w:ascii="Arial" w:hAnsi="Arial" w:cs="Arial"/>
          <w:sz w:val="20"/>
          <w:szCs w:val="20"/>
        </w:rPr>
      </w:pPr>
    </w:p>
    <w:sectPr w:rsidR="00575987" w:rsidRPr="003445C0" w:rsidSect="008C791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4C5A" w14:textId="77777777" w:rsidR="00F90539" w:rsidRDefault="00F90539" w:rsidP="000622DD">
      <w:r>
        <w:separator/>
      </w:r>
    </w:p>
  </w:endnote>
  <w:endnote w:type="continuationSeparator" w:id="0">
    <w:p w14:paraId="72734FE9" w14:textId="77777777" w:rsidR="00F90539" w:rsidRDefault="00F90539" w:rsidP="0006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9140" w14:textId="77777777" w:rsidR="00F90539" w:rsidRDefault="00F90539" w:rsidP="000622DD">
      <w:r>
        <w:separator/>
      </w:r>
    </w:p>
  </w:footnote>
  <w:footnote w:type="continuationSeparator" w:id="0">
    <w:p w14:paraId="3B180FFE" w14:textId="77777777" w:rsidR="00F90539" w:rsidRDefault="00F90539" w:rsidP="0006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68FC" w14:textId="7DB7A6C0" w:rsidR="008B6E51" w:rsidRDefault="008B6E51" w:rsidP="008B6E51">
    <w:pPr>
      <w:pStyle w:val="Header"/>
      <w:wordWrap w:val="0"/>
      <w:rPr>
        <w:rFonts w:ascii="Arial" w:hAnsi="Arial" w:cs="Arial"/>
        <w:sz w:val="20"/>
        <w:szCs w:val="20"/>
      </w:rPr>
    </w:pPr>
  </w:p>
  <w:p w14:paraId="13B63D3F" w14:textId="1C155B6E" w:rsidR="000622DD" w:rsidRDefault="000622DD" w:rsidP="008B6E51">
    <w:pPr>
      <w:pStyle w:val="Header"/>
      <w:wordWrap w:val="0"/>
      <w:jc w:val="center"/>
      <w:rPr>
        <w:rFonts w:ascii="Arial" w:hAnsi="Arial" w:cs="Arial"/>
        <w:sz w:val="20"/>
        <w:szCs w:val="20"/>
      </w:rPr>
    </w:pPr>
  </w:p>
  <w:p w14:paraId="36BC9540" w14:textId="77777777" w:rsidR="008B6E51" w:rsidRPr="003445C0" w:rsidRDefault="008B6E51" w:rsidP="008B6E51">
    <w:pPr>
      <w:pStyle w:val="Header"/>
      <w:wordWrap w:val="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4E0" w14:textId="1AD104CF" w:rsidR="00E578E2" w:rsidRDefault="00E578E2" w:rsidP="008C7913">
    <w:pPr>
      <w:pStyle w:val="Header"/>
      <w:jc w:val="center"/>
    </w:pPr>
    <w:r w:rsidRPr="00C07916">
      <w:rPr>
        <w:rFonts w:ascii="Arial" w:hAnsi="Arial" w:cs="Arial"/>
        <w:b/>
        <w:noProof/>
        <w:sz w:val="20"/>
      </w:rPr>
      <w:drawing>
        <wp:inline distT="0" distB="0" distL="0" distR="0" wp14:anchorId="3CDCA268" wp14:editId="774F3C21">
          <wp:extent cx="607671" cy="592025"/>
          <wp:effectExtent l="0" t="0" r="2540" b="0"/>
          <wp:docPr id="4" name="Picture 4"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5CD"/>
    <w:multiLevelType w:val="multilevel"/>
    <w:tmpl w:val="65B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E044B"/>
    <w:multiLevelType w:val="hybridMultilevel"/>
    <w:tmpl w:val="781EA656"/>
    <w:lvl w:ilvl="0" w:tplc="2990F2E0">
      <w:numFmt w:val="bullet"/>
      <w:lvlText w:val="-"/>
      <w:lvlJc w:val="left"/>
      <w:pPr>
        <w:tabs>
          <w:tab w:val="num" w:pos="2520"/>
        </w:tabs>
        <w:ind w:left="2520" w:hanging="360"/>
      </w:pPr>
      <w:rPr>
        <w:rFonts w:ascii="Times New Roman" w:eastAsia="MS Mincho"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F46FE82">
      <w:start w:val="2"/>
      <w:numFmt w:val="decimal"/>
      <w:lvlText w:val="%3."/>
      <w:lvlJc w:val="left"/>
      <w:pPr>
        <w:tabs>
          <w:tab w:val="num" w:pos="2880"/>
        </w:tabs>
        <w:ind w:left="2880" w:hanging="360"/>
      </w:pPr>
      <w:rPr>
        <w:rFonts w:hint="eastAsia"/>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469FD"/>
    <w:multiLevelType w:val="hybridMultilevel"/>
    <w:tmpl w:val="DFFA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2A28"/>
    <w:multiLevelType w:val="hybridMultilevel"/>
    <w:tmpl w:val="2E7A81AA"/>
    <w:lvl w:ilvl="0" w:tplc="A2F88C3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C6522"/>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E1B6E"/>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028F9"/>
    <w:multiLevelType w:val="hybridMultilevel"/>
    <w:tmpl w:val="4050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C1460"/>
    <w:multiLevelType w:val="hybridMultilevel"/>
    <w:tmpl w:val="06E84126"/>
    <w:lvl w:ilvl="0" w:tplc="EB56DA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D0BF9"/>
    <w:multiLevelType w:val="hybridMultilevel"/>
    <w:tmpl w:val="FFF26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DE45F6"/>
    <w:multiLevelType w:val="hybridMultilevel"/>
    <w:tmpl w:val="858A6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E2D87"/>
    <w:multiLevelType w:val="hybridMultilevel"/>
    <w:tmpl w:val="BF8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E5F3C"/>
    <w:multiLevelType w:val="hybridMultilevel"/>
    <w:tmpl w:val="C05AC4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C2777"/>
    <w:multiLevelType w:val="hybridMultilevel"/>
    <w:tmpl w:val="5BA2B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A58A8"/>
    <w:multiLevelType w:val="hybridMultilevel"/>
    <w:tmpl w:val="D1727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F7F5B"/>
    <w:multiLevelType w:val="hybridMultilevel"/>
    <w:tmpl w:val="2CD411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A75F83"/>
    <w:multiLevelType w:val="hybridMultilevel"/>
    <w:tmpl w:val="EE82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322631">
    <w:abstractNumId w:val="1"/>
    <w:lvlOverride w:ilvl="0"/>
    <w:lvlOverride w:ilvl="1"/>
    <w:lvlOverride w:ilvl="2">
      <w:startOverride w:val="2"/>
    </w:lvlOverride>
    <w:lvlOverride w:ilvl="3"/>
    <w:lvlOverride w:ilvl="4"/>
    <w:lvlOverride w:ilvl="5"/>
    <w:lvlOverride w:ilvl="6"/>
    <w:lvlOverride w:ilvl="7"/>
    <w:lvlOverride w:ilvl="8"/>
  </w:num>
  <w:num w:numId="2" w16cid:durableId="442775289">
    <w:abstractNumId w:val="1"/>
  </w:num>
  <w:num w:numId="3" w16cid:durableId="1540899467">
    <w:abstractNumId w:val="3"/>
  </w:num>
  <w:num w:numId="4" w16cid:durableId="1705328609">
    <w:abstractNumId w:val="4"/>
  </w:num>
  <w:num w:numId="5" w16cid:durableId="2031910449">
    <w:abstractNumId w:val="5"/>
  </w:num>
  <w:num w:numId="6" w16cid:durableId="1978561249">
    <w:abstractNumId w:val="11"/>
  </w:num>
  <w:num w:numId="7" w16cid:durableId="1430350103">
    <w:abstractNumId w:val="7"/>
  </w:num>
  <w:num w:numId="8" w16cid:durableId="2071222794">
    <w:abstractNumId w:val="6"/>
  </w:num>
  <w:num w:numId="9" w16cid:durableId="942424234">
    <w:abstractNumId w:val="10"/>
  </w:num>
  <w:num w:numId="10" w16cid:durableId="1097094585">
    <w:abstractNumId w:val="14"/>
  </w:num>
  <w:num w:numId="11" w16cid:durableId="190262008">
    <w:abstractNumId w:val="0"/>
  </w:num>
  <w:num w:numId="12" w16cid:durableId="1067191437">
    <w:abstractNumId w:val="15"/>
  </w:num>
  <w:num w:numId="13" w16cid:durableId="11968505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393997">
    <w:abstractNumId w:val="9"/>
  </w:num>
  <w:num w:numId="15" w16cid:durableId="1130174512">
    <w:abstractNumId w:val="13"/>
  </w:num>
  <w:num w:numId="16" w16cid:durableId="356274959">
    <w:abstractNumId w:val="16"/>
  </w:num>
  <w:num w:numId="17" w16cid:durableId="1048728155">
    <w:abstractNumId w:val="8"/>
  </w:num>
  <w:num w:numId="18" w16cid:durableId="524253451">
    <w:abstractNumId w:val="12"/>
  </w:num>
  <w:num w:numId="19" w16cid:durableId="1984043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rQ0NDewMDM0NjRX0lEKTi0uzszPAykwrQUAD7mLvywAAAA="/>
  </w:docVars>
  <w:rsids>
    <w:rsidRoot w:val="00943458"/>
    <w:rsid w:val="0000000F"/>
    <w:rsid w:val="000028F4"/>
    <w:rsid w:val="000172B1"/>
    <w:rsid w:val="00036649"/>
    <w:rsid w:val="000408A5"/>
    <w:rsid w:val="00050368"/>
    <w:rsid w:val="00051F29"/>
    <w:rsid w:val="000622DD"/>
    <w:rsid w:val="00072833"/>
    <w:rsid w:val="00075D73"/>
    <w:rsid w:val="00082094"/>
    <w:rsid w:val="00095215"/>
    <w:rsid w:val="000A7AD0"/>
    <w:rsid w:val="000B76C2"/>
    <w:rsid w:val="000C2FDC"/>
    <w:rsid w:val="000C738B"/>
    <w:rsid w:val="000D3305"/>
    <w:rsid w:val="000D3E5C"/>
    <w:rsid w:val="000E7B6D"/>
    <w:rsid w:val="000F031C"/>
    <w:rsid w:val="000F08DB"/>
    <w:rsid w:val="00101456"/>
    <w:rsid w:val="00105CAB"/>
    <w:rsid w:val="00106B20"/>
    <w:rsid w:val="001120A6"/>
    <w:rsid w:val="001252FA"/>
    <w:rsid w:val="0015419D"/>
    <w:rsid w:val="00160ADF"/>
    <w:rsid w:val="00164B8E"/>
    <w:rsid w:val="00175826"/>
    <w:rsid w:val="00182328"/>
    <w:rsid w:val="001A4E11"/>
    <w:rsid w:val="001D39E1"/>
    <w:rsid w:val="001F56AD"/>
    <w:rsid w:val="00206915"/>
    <w:rsid w:val="00207FBC"/>
    <w:rsid w:val="00224904"/>
    <w:rsid w:val="0023203F"/>
    <w:rsid w:val="0024164D"/>
    <w:rsid w:val="002428F7"/>
    <w:rsid w:val="0025627E"/>
    <w:rsid w:val="00263BD6"/>
    <w:rsid w:val="00290419"/>
    <w:rsid w:val="002925A8"/>
    <w:rsid w:val="00292D36"/>
    <w:rsid w:val="002A6782"/>
    <w:rsid w:val="002B5F9B"/>
    <w:rsid w:val="002D6BC7"/>
    <w:rsid w:val="002E2016"/>
    <w:rsid w:val="002E4B80"/>
    <w:rsid w:val="0030374A"/>
    <w:rsid w:val="00307D67"/>
    <w:rsid w:val="003109B0"/>
    <w:rsid w:val="00321708"/>
    <w:rsid w:val="00334C51"/>
    <w:rsid w:val="0034456D"/>
    <w:rsid w:val="003445C0"/>
    <w:rsid w:val="00364DF1"/>
    <w:rsid w:val="00373350"/>
    <w:rsid w:val="00380973"/>
    <w:rsid w:val="003852AD"/>
    <w:rsid w:val="0039505E"/>
    <w:rsid w:val="00397870"/>
    <w:rsid w:val="003A5AD2"/>
    <w:rsid w:val="003A70EA"/>
    <w:rsid w:val="003A7AA0"/>
    <w:rsid w:val="003B052E"/>
    <w:rsid w:val="003B1839"/>
    <w:rsid w:val="003B2D17"/>
    <w:rsid w:val="003D0FF9"/>
    <w:rsid w:val="004163BD"/>
    <w:rsid w:val="004241DE"/>
    <w:rsid w:val="004356EA"/>
    <w:rsid w:val="004360A3"/>
    <w:rsid w:val="00440598"/>
    <w:rsid w:val="004607EB"/>
    <w:rsid w:val="00461E7A"/>
    <w:rsid w:val="0047030F"/>
    <w:rsid w:val="0048137B"/>
    <w:rsid w:val="004850B8"/>
    <w:rsid w:val="00485C76"/>
    <w:rsid w:val="004A6907"/>
    <w:rsid w:val="004C2732"/>
    <w:rsid w:val="004C6EA2"/>
    <w:rsid w:val="004E1DBE"/>
    <w:rsid w:val="00503230"/>
    <w:rsid w:val="005137BE"/>
    <w:rsid w:val="00532BEA"/>
    <w:rsid w:val="00542708"/>
    <w:rsid w:val="005528C2"/>
    <w:rsid w:val="005660AC"/>
    <w:rsid w:val="00575987"/>
    <w:rsid w:val="00581CA2"/>
    <w:rsid w:val="00585FCA"/>
    <w:rsid w:val="005A2E2F"/>
    <w:rsid w:val="005C0728"/>
    <w:rsid w:val="005C63D5"/>
    <w:rsid w:val="005C6B62"/>
    <w:rsid w:val="005C7139"/>
    <w:rsid w:val="005C7CC4"/>
    <w:rsid w:val="005D7D2D"/>
    <w:rsid w:val="005E1706"/>
    <w:rsid w:val="005F10CF"/>
    <w:rsid w:val="005F24AA"/>
    <w:rsid w:val="005F34C7"/>
    <w:rsid w:val="005F58CB"/>
    <w:rsid w:val="00605483"/>
    <w:rsid w:val="006240DD"/>
    <w:rsid w:val="006346D8"/>
    <w:rsid w:val="00634BC0"/>
    <w:rsid w:val="00634D9E"/>
    <w:rsid w:val="00644A83"/>
    <w:rsid w:val="00652C32"/>
    <w:rsid w:val="0065631B"/>
    <w:rsid w:val="00683A9A"/>
    <w:rsid w:val="006865CC"/>
    <w:rsid w:val="00690AB9"/>
    <w:rsid w:val="00694A26"/>
    <w:rsid w:val="006A396A"/>
    <w:rsid w:val="006C5130"/>
    <w:rsid w:val="00715F05"/>
    <w:rsid w:val="0072497C"/>
    <w:rsid w:val="007254DF"/>
    <w:rsid w:val="00753366"/>
    <w:rsid w:val="00753540"/>
    <w:rsid w:val="00754BEE"/>
    <w:rsid w:val="007767E0"/>
    <w:rsid w:val="007A69B6"/>
    <w:rsid w:val="007D2EF5"/>
    <w:rsid w:val="007D6329"/>
    <w:rsid w:val="007D73D4"/>
    <w:rsid w:val="0080162B"/>
    <w:rsid w:val="0080234F"/>
    <w:rsid w:val="00824C41"/>
    <w:rsid w:val="008323FC"/>
    <w:rsid w:val="00842096"/>
    <w:rsid w:val="008716DA"/>
    <w:rsid w:val="008A6B61"/>
    <w:rsid w:val="008B466F"/>
    <w:rsid w:val="008B6E51"/>
    <w:rsid w:val="008C7913"/>
    <w:rsid w:val="008E5312"/>
    <w:rsid w:val="00901008"/>
    <w:rsid w:val="0090577B"/>
    <w:rsid w:val="0091788C"/>
    <w:rsid w:val="00926102"/>
    <w:rsid w:val="00937AF9"/>
    <w:rsid w:val="00943458"/>
    <w:rsid w:val="009556B7"/>
    <w:rsid w:val="00956DAC"/>
    <w:rsid w:val="009607EF"/>
    <w:rsid w:val="0096309B"/>
    <w:rsid w:val="0096419E"/>
    <w:rsid w:val="00965736"/>
    <w:rsid w:val="00974259"/>
    <w:rsid w:val="00997328"/>
    <w:rsid w:val="009A425D"/>
    <w:rsid w:val="009C6F96"/>
    <w:rsid w:val="009C7429"/>
    <w:rsid w:val="009E12C7"/>
    <w:rsid w:val="009E5AE7"/>
    <w:rsid w:val="009F429C"/>
    <w:rsid w:val="00A024D9"/>
    <w:rsid w:val="00A030EB"/>
    <w:rsid w:val="00A36589"/>
    <w:rsid w:val="00A367CA"/>
    <w:rsid w:val="00A41A0A"/>
    <w:rsid w:val="00A4303C"/>
    <w:rsid w:val="00A6108F"/>
    <w:rsid w:val="00A662CC"/>
    <w:rsid w:val="00A738F6"/>
    <w:rsid w:val="00A76C27"/>
    <w:rsid w:val="00A90508"/>
    <w:rsid w:val="00A9708E"/>
    <w:rsid w:val="00AC3736"/>
    <w:rsid w:val="00AD1BB1"/>
    <w:rsid w:val="00AE3BD6"/>
    <w:rsid w:val="00AE6F10"/>
    <w:rsid w:val="00AF23B9"/>
    <w:rsid w:val="00AF5121"/>
    <w:rsid w:val="00B43D9D"/>
    <w:rsid w:val="00B4470F"/>
    <w:rsid w:val="00B4687B"/>
    <w:rsid w:val="00B51A18"/>
    <w:rsid w:val="00B52D40"/>
    <w:rsid w:val="00B60928"/>
    <w:rsid w:val="00B707BF"/>
    <w:rsid w:val="00B755A1"/>
    <w:rsid w:val="00B932F3"/>
    <w:rsid w:val="00B95DC4"/>
    <w:rsid w:val="00BB423A"/>
    <w:rsid w:val="00BD6E03"/>
    <w:rsid w:val="00BD7833"/>
    <w:rsid w:val="00BE1B09"/>
    <w:rsid w:val="00BE6AF0"/>
    <w:rsid w:val="00C015FA"/>
    <w:rsid w:val="00C07850"/>
    <w:rsid w:val="00C10641"/>
    <w:rsid w:val="00C11B49"/>
    <w:rsid w:val="00C165C2"/>
    <w:rsid w:val="00C33BB8"/>
    <w:rsid w:val="00C517AB"/>
    <w:rsid w:val="00C53F1F"/>
    <w:rsid w:val="00C5570A"/>
    <w:rsid w:val="00C74356"/>
    <w:rsid w:val="00C74A11"/>
    <w:rsid w:val="00C82706"/>
    <w:rsid w:val="00C9198B"/>
    <w:rsid w:val="00CA43DE"/>
    <w:rsid w:val="00CA6A39"/>
    <w:rsid w:val="00CA7663"/>
    <w:rsid w:val="00CC5CB3"/>
    <w:rsid w:val="00CE495D"/>
    <w:rsid w:val="00CF1FA0"/>
    <w:rsid w:val="00CF5013"/>
    <w:rsid w:val="00CF55F8"/>
    <w:rsid w:val="00D136AF"/>
    <w:rsid w:val="00D179F7"/>
    <w:rsid w:val="00D20CF3"/>
    <w:rsid w:val="00D37882"/>
    <w:rsid w:val="00D40BB1"/>
    <w:rsid w:val="00D44622"/>
    <w:rsid w:val="00D4486F"/>
    <w:rsid w:val="00D53F1F"/>
    <w:rsid w:val="00D63CA1"/>
    <w:rsid w:val="00D834BC"/>
    <w:rsid w:val="00D8771C"/>
    <w:rsid w:val="00D965C3"/>
    <w:rsid w:val="00DA1F63"/>
    <w:rsid w:val="00DC26EE"/>
    <w:rsid w:val="00DE7A1A"/>
    <w:rsid w:val="00E3172D"/>
    <w:rsid w:val="00E32EE1"/>
    <w:rsid w:val="00E42CD4"/>
    <w:rsid w:val="00E578E2"/>
    <w:rsid w:val="00E634DA"/>
    <w:rsid w:val="00E647A2"/>
    <w:rsid w:val="00E72549"/>
    <w:rsid w:val="00E8670E"/>
    <w:rsid w:val="00E9078C"/>
    <w:rsid w:val="00EA57FF"/>
    <w:rsid w:val="00EB40D8"/>
    <w:rsid w:val="00ED112B"/>
    <w:rsid w:val="00F21BF4"/>
    <w:rsid w:val="00F366D5"/>
    <w:rsid w:val="00F7397D"/>
    <w:rsid w:val="00F90539"/>
    <w:rsid w:val="00F946F4"/>
    <w:rsid w:val="00FA2795"/>
    <w:rsid w:val="00FB08DA"/>
    <w:rsid w:val="00FC35D9"/>
    <w:rsid w:val="00FC5373"/>
    <w:rsid w:val="00FD0F57"/>
    <w:rsid w:val="00FD2245"/>
    <w:rsid w:val="00FD3BAA"/>
    <w:rsid w:val="00FD6832"/>
    <w:rsid w:val="00FE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EC1C"/>
  <w15:docId w15:val="{D8FF71A8-6C60-4C3A-9CED-17D2962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8"/>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458"/>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943458"/>
    <w:rPr>
      <w:rFonts w:ascii="Times New Roman" w:eastAsia="MS Gothic" w:hAnsi="Times New Roman" w:cs="Times New Roman"/>
      <w:b/>
      <w:sz w:val="26"/>
      <w:szCs w:val="20"/>
      <w:lang w:val="x-none" w:eastAsia="x-none"/>
    </w:rPr>
  </w:style>
  <w:style w:type="paragraph" w:styleId="ListParagraph">
    <w:name w:val="List Paragraph"/>
    <w:basedOn w:val="Normal"/>
    <w:uiPriority w:val="34"/>
    <w:qFormat/>
    <w:rsid w:val="00943458"/>
    <w:pPr>
      <w:ind w:left="720"/>
    </w:pPr>
    <w:rPr>
      <w:rFonts w:ascii="Calibri" w:eastAsia="MS PGothic" w:hAnsi="Calibri" w:cs="Calibri"/>
      <w:sz w:val="22"/>
      <w:szCs w:val="22"/>
      <w:lang w:eastAsia="ja-JP"/>
    </w:rPr>
  </w:style>
  <w:style w:type="paragraph" w:styleId="BalloonText">
    <w:name w:val="Balloon Text"/>
    <w:basedOn w:val="Normal"/>
    <w:link w:val="BalloonTextChar"/>
    <w:uiPriority w:val="99"/>
    <w:semiHidden/>
    <w:unhideWhenUsed/>
    <w:rsid w:val="00485C76"/>
    <w:rPr>
      <w:rFonts w:ascii="Tahoma" w:hAnsi="Tahoma" w:cs="Tahoma"/>
      <w:sz w:val="16"/>
      <w:szCs w:val="16"/>
    </w:rPr>
  </w:style>
  <w:style w:type="character" w:customStyle="1" w:styleId="BalloonTextChar">
    <w:name w:val="Balloon Text Char"/>
    <w:basedOn w:val="DefaultParagraphFont"/>
    <w:link w:val="BalloonText"/>
    <w:uiPriority w:val="99"/>
    <w:semiHidden/>
    <w:rsid w:val="00485C76"/>
    <w:rPr>
      <w:rFonts w:ascii="Tahoma" w:eastAsia="MS Mincho" w:hAnsi="Tahoma" w:cs="Tahoma"/>
      <w:sz w:val="16"/>
      <w:szCs w:val="16"/>
      <w:lang w:eastAsia="zh-TW"/>
    </w:rPr>
  </w:style>
  <w:style w:type="paragraph" w:styleId="Header">
    <w:name w:val="header"/>
    <w:basedOn w:val="Normal"/>
    <w:link w:val="HeaderChar"/>
    <w:uiPriority w:val="99"/>
    <w:unhideWhenUsed/>
    <w:rsid w:val="000622DD"/>
    <w:pPr>
      <w:tabs>
        <w:tab w:val="center" w:pos="4680"/>
        <w:tab w:val="right" w:pos="9360"/>
      </w:tabs>
    </w:pPr>
  </w:style>
  <w:style w:type="character" w:customStyle="1" w:styleId="HeaderChar">
    <w:name w:val="Header Char"/>
    <w:basedOn w:val="DefaultParagraphFont"/>
    <w:link w:val="Header"/>
    <w:uiPriority w:val="99"/>
    <w:rsid w:val="000622DD"/>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0622DD"/>
    <w:pPr>
      <w:tabs>
        <w:tab w:val="center" w:pos="4680"/>
        <w:tab w:val="right" w:pos="9360"/>
      </w:tabs>
    </w:pPr>
  </w:style>
  <w:style w:type="character" w:customStyle="1" w:styleId="FooterChar">
    <w:name w:val="Footer Char"/>
    <w:basedOn w:val="DefaultParagraphFont"/>
    <w:link w:val="Footer"/>
    <w:uiPriority w:val="99"/>
    <w:rsid w:val="000622DD"/>
    <w:rPr>
      <w:rFonts w:ascii="Times New Roman" w:eastAsia="MS Mincho" w:hAnsi="Times New Roman" w:cs="Times New Roman"/>
      <w:sz w:val="24"/>
      <w:szCs w:val="24"/>
      <w:lang w:eastAsia="zh-TW"/>
    </w:rPr>
  </w:style>
  <w:style w:type="paragraph" w:styleId="BodyText2">
    <w:name w:val="Body Text 2"/>
    <w:basedOn w:val="Normal"/>
    <w:link w:val="BodyText2Char"/>
    <w:rsid w:val="005F10CF"/>
    <w:pPr>
      <w:widowControl w:val="0"/>
      <w:jc w:val="both"/>
    </w:pPr>
    <w:rPr>
      <w:kern w:val="2"/>
      <w:szCs w:val="20"/>
      <w:lang w:eastAsia="ja-JP"/>
    </w:rPr>
  </w:style>
  <w:style w:type="character" w:customStyle="1" w:styleId="BodyText2Char">
    <w:name w:val="Body Text 2 Char"/>
    <w:basedOn w:val="DefaultParagraphFont"/>
    <w:link w:val="BodyText2"/>
    <w:rsid w:val="005F10CF"/>
    <w:rPr>
      <w:rFonts w:ascii="Times New Roman" w:eastAsia="MS Mincho" w:hAnsi="Times New Roman" w:cs="Times New Roman"/>
      <w:kern w:val="2"/>
      <w:sz w:val="24"/>
      <w:szCs w:val="20"/>
    </w:rPr>
  </w:style>
  <w:style w:type="paragraph" w:customStyle="1" w:styleId="Default">
    <w:name w:val="Default"/>
    <w:rsid w:val="00B932F3"/>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6D5"/>
    <w:rPr>
      <w:sz w:val="16"/>
      <w:szCs w:val="16"/>
    </w:rPr>
  </w:style>
  <w:style w:type="paragraph" w:styleId="CommentText">
    <w:name w:val="annotation text"/>
    <w:basedOn w:val="Normal"/>
    <w:link w:val="CommentTextChar"/>
    <w:uiPriority w:val="99"/>
    <w:unhideWhenUsed/>
    <w:rsid w:val="00F366D5"/>
    <w:rPr>
      <w:sz w:val="20"/>
      <w:szCs w:val="20"/>
    </w:rPr>
  </w:style>
  <w:style w:type="character" w:customStyle="1" w:styleId="CommentTextChar">
    <w:name w:val="Comment Text Char"/>
    <w:basedOn w:val="DefaultParagraphFont"/>
    <w:link w:val="CommentText"/>
    <w:uiPriority w:val="99"/>
    <w:rsid w:val="00F366D5"/>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F366D5"/>
    <w:rPr>
      <w:b/>
      <w:bCs/>
    </w:rPr>
  </w:style>
  <w:style w:type="character" w:customStyle="1" w:styleId="CommentSubjectChar">
    <w:name w:val="Comment Subject Char"/>
    <w:basedOn w:val="CommentTextChar"/>
    <w:link w:val="CommentSubject"/>
    <w:uiPriority w:val="99"/>
    <w:semiHidden/>
    <w:rsid w:val="00F366D5"/>
    <w:rPr>
      <w:rFonts w:ascii="Times New Roman" w:eastAsia="MS Mincho" w:hAnsi="Times New Roman" w:cs="Times New Roman"/>
      <w:b/>
      <w:bCs/>
      <w:sz w:val="20"/>
      <w:szCs w:val="20"/>
      <w:lang w:eastAsia="zh-TW"/>
    </w:rPr>
  </w:style>
  <w:style w:type="paragraph" w:styleId="Revision">
    <w:name w:val="Revision"/>
    <w:hidden/>
    <w:uiPriority w:val="99"/>
    <w:semiHidden/>
    <w:rsid w:val="007D6329"/>
    <w:rPr>
      <w:rFonts w:ascii="Times New Roman" w:eastAsia="MS Mincho"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841">
      <w:bodyDiv w:val="1"/>
      <w:marLeft w:val="0"/>
      <w:marRight w:val="0"/>
      <w:marTop w:val="0"/>
      <w:marBottom w:val="0"/>
      <w:divBdr>
        <w:top w:val="none" w:sz="0" w:space="0" w:color="auto"/>
        <w:left w:val="none" w:sz="0" w:space="0" w:color="auto"/>
        <w:bottom w:val="none" w:sz="0" w:space="0" w:color="auto"/>
        <w:right w:val="none" w:sz="0" w:space="0" w:color="auto"/>
      </w:divBdr>
    </w:div>
    <w:div w:id="478420689">
      <w:bodyDiv w:val="1"/>
      <w:marLeft w:val="0"/>
      <w:marRight w:val="0"/>
      <w:marTop w:val="0"/>
      <w:marBottom w:val="0"/>
      <w:divBdr>
        <w:top w:val="none" w:sz="0" w:space="0" w:color="auto"/>
        <w:left w:val="none" w:sz="0" w:space="0" w:color="auto"/>
        <w:bottom w:val="none" w:sz="0" w:space="0" w:color="auto"/>
        <w:right w:val="none" w:sz="0" w:space="0" w:color="auto"/>
      </w:divBdr>
    </w:div>
    <w:div w:id="731122712">
      <w:bodyDiv w:val="1"/>
      <w:marLeft w:val="0"/>
      <w:marRight w:val="0"/>
      <w:marTop w:val="0"/>
      <w:marBottom w:val="0"/>
      <w:divBdr>
        <w:top w:val="none" w:sz="0" w:space="0" w:color="auto"/>
        <w:left w:val="none" w:sz="0" w:space="0" w:color="auto"/>
        <w:bottom w:val="none" w:sz="0" w:space="0" w:color="auto"/>
        <w:right w:val="none" w:sz="0" w:space="0" w:color="auto"/>
      </w:divBdr>
    </w:div>
    <w:div w:id="1733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5C68-FF08-462A-8366-118C4E8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earaki@apo-tokyo.org</dc:creator>
  <cp:lastModifiedBy>Emi Araki</cp:lastModifiedBy>
  <cp:revision>22</cp:revision>
  <cp:lastPrinted>2015-10-07T05:38:00Z</cp:lastPrinted>
  <dcterms:created xsi:type="dcterms:W3CDTF">2022-07-07T02:04:00Z</dcterms:created>
  <dcterms:modified xsi:type="dcterms:W3CDTF">2022-10-12T03:09:00Z</dcterms:modified>
</cp:coreProperties>
</file>