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B62C8E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Annex 1</w:t>
      </w:r>
    </w:p>
    <w:p w14:paraId="714D48B2" w14:textId="7D1E1DB6" w:rsidR="00AB2B14" w:rsidRDefault="00803F80" w:rsidP="00803F80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</w:rPr>
      </w:pPr>
      <w:r w:rsidRPr="00803F80">
        <w:rPr>
          <w:rFonts w:ascii="Arial" w:eastAsia="Times New Roman" w:hAnsi="Arial" w:cs="Arial"/>
          <w:b/>
          <w:bCs/>
          <w:kern w:val="0"/>
          <w:sz w:val="20"/>
          <w:szCs w:val="20"/>
        </w:rPr>
        <w:t>Required Qualifications of the Resource Person(s)</w:t>
      </w:r>
    </w:p>
    <w:p w14:paraId="76056562" w14:textId="57340F5E" w:rsidR="00CB6ED5" w:rsidRPr="00CB6ED5" w:rsidRDefault="00CB6ED5" w:rsidP="00CB6ED5">
      <w:pPr>
        <w:spacing w:before="100" w:beforeAutospacing="1" w:after="100" w:afterAutospacing="1"/>
        <w:rPr>
          <w:rFonts w:ascii="Arial" w:eastAsia="Times New Roman" w:hAnsi="Arial" w:cs="Arial"/>
          <w:kern w:val="0"/>
          <w:sz w:val="20"/>
          <w:szCs w:val="20"/>
        </w:rPr>
      </w:pPr>
      <w:r w:rsidRPr="00CB6ED5">
        <w:rPr>
          <w:rFonts w:ascii="Arial" w:eastAsia="Times New Roman" w:hAnsi="Arial" w:cs="Arial"/>
          <w:kern w:val="0"/>
          <w:sz w:val="20"/>
          <w:szCs w:val="20"/>
        </w:rPr>
        <w:t xml:space="preserve">Individual </w:t>
      </w:r>
      <w:r>
        <w:rPr>
          <w:rFonts w:ascii="Arial" w:eastAsia="Times New Roman" w:hAnsi="Arial" w:cs="Arial"/>
          <w:kern w:val="0"/>
          <w:sz w:val="20"/>
          <w:szCs w:val="20"/>
        </w:rPr>
        <w:t xml:space="preserve">or institutional resource person(s) applying for the Development of Demonstration Companies (DMP) Project on </w:t>
      </w:r>
      <w:r w:rsidR="00CE76AA">
        <w:rPr>
          <w:rFonts w:ascii="Arial" w:eastAsia="Times New Roman" w:hAnsi="Arial" w:cs="Arial"/>
          <w:kern w:val="0"/>
          <w:sz w:val="20"/>
          <w:szCs w:val="20"/>
        </w:rPr>
        <w:t xml:space="preserve">Enhancing </w:t>
      </w:r>
      <w:r>
        <w:rPr>
          <w:rFonts w:ascii="Arial" w:eastAsia="Times New Roman" w:hAnsi="Arial" w:cs="Arial"/>
          <w:kern w:val="0"/>
          <w:sz w:val="20"/>
          <w:szCs w:val="20"/>
        </w:rPr>
        <w:t xml:space="preserve">Productivity </w:t>
      </w:r>
      <w:r w:rsidR="00CE76AA">
        <w:rPr>
          <w:rFonts w:ascii="Arial" w:eastAsia="Times New Roman" w:hAnsi="Arial" w:cs="Arial"/>
          <w:kern w:val="0"/>
          <w:sz w:val="20"/>
          <w:szCs w:val="20"/>
        </w:rPr>
        <w:t>for Halal Certification in Lao PDR</w:t>
      </w:r>
      <w:r>
        <w:rPr>
          <w:rFonts w:ascii="Arial" w:eastAsia="Times New Roman" w:hAnsi="Arial" w:cs="Arial"/>
          <w:kern w:val="0"/>
          <w:sz w:val="20"/>
          <w:szCs w:val="20"/>
        </w:rPr>
        <w:t xml:space="preserve"> should meet the followings </w:t>
      </w:r>
      <w:r w:rsidR="00F43504">
        <w:rPr>
          <w:rFonts w:ascii="Arial" w:eastAsia="Times New Roman" w:hAnsi="Arial" w:cs="Arial"/>
          <w:kern w:val="0"/>
          <w:sz w:val="20"/>
          <w:szCs w:val="20"/>
        </w:rPr>
        <w:t>qualifications</w:t>
      </w:r>
      <w:r>
        <w:rPr>
          <w:rFonts w:ascii="Arial" w:eastAsia="Times New Roman" w:hAnsi="Arial" w:cs="Arial"/>
          <w:kern w:val="0"/>
          <w:sz w:val="20"/>
          <w:szCs w:val="20"/>
        </w:rPr>
        <w:t>:</w:t>
      </w:r>
    </w:p>
    <w:p w14:paraId="138E2F4F" w14:textId="453C262B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1.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Educational Background</w:t>
      </w:r>
    </w:p>
    <w:p w14:paraId="5B79BD43" w14:textId="77777777" w:rsidR="00CE76AA" w:rsidRPr="00CE76AA" w:rsidRDefault="00CE76AA" w:rsidP="00CE76AA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CE76AA">
        <w:rPr>
          <w:rFonts w:ascii="Arial" w:eastAsia="Times New Roman" w:hAnsi="Arial" w:cs="Arial"/>
          <w:kern w:val="0"/>
          <w:sz w:val="20"/>
          <w:szCs w:val="20"/>
        </w:rPr>
        <w:t>Minimum of a bachelor’s degree in engineering, industrial management, food science, agriculture, or a related field.</w:t>
      </w:r>
    </w:p>
    <w:p w14:paraId="685E927F" w14:textId="77777777" w:rsidR="00CE76AA" w:rsidRPr="00CE76AA" w:rsidRDefault="00CE76AA" w:rsidP="00CE76AA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CE76AA">
        <w:rPr>
          <w:rFonts w:ascii="Arial" w:eastAsia="Times New Roman" w:hAnsi="Arial" w:cs="Arial"/>
          <w:kern w:val="0"/>
          <w:sz w:val="20"/>
          <w:szCs w:val="20"/>
        </w:rPr>
        <w:t>Advanced degrees (</w:t>
      </w:r>
      <w:proofErr w:type="gramStart"/>
      <w:r w:rsidRPr="00CE76AA">
        <w:rPr>
          <w:rFonts w:ascii="Arial" w:eastAsia="Times New Roman" w:hAnsi="Arial" w:cs="Arial"/>
          <w:kern w:val="0"/>
          <w:sz w:val="20"/>
          <w:szCs w:val="20"/>
        </w:rPr>
        <w:t>Master’s</w:t>
      </w:r>
      <w:proofErr w:type="gramEnd"/>
      <w:r w:rsidRPr="00CE76AA">
        <w:rPr>
          <w:rFonts w:ascii="Arial" w:eastAsia="Times New Roman" w:hAnsi="Arial" w:cs="Arial"/>
          <w:kern w:val="0"/>
          <w:sz w:val="20"/>
          <w:szCs w:val="20"/>
        </w:rPr>
        <w:t xml:space="preserve"> or PhD) in relevant disciplines will be considered an advantage.</w:t>
      </w:r>
    </w:p>
    <w:p w14:paraId="0E55A00A" w14:textId="204C435C" w:rsidR="00CE76AA" w:rsidRPr="00CE76AA" w:rsidRDefault="00CE76AA" w:rsidP="00CE76AA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CE76AA">
        <w:rPr>
          <w:rFonts w:ascii="Arial" w:eastAsia="Times New Roman" w:hAnsi="Arial" w:cs="Arial"/>
          <w:kern w:val="0"/>
          <w:sz w:val="20"/>
          <w:szCs w:val="20"/>
        </w:rPr>
        <w:t xml:space="preserve">Completion of specialized courses or certifications in halal standards, food safety, and quality management systems (e.g., ISO 9001, HACCP) is crucial. </w:t>
      </w:r>
    </w:p>
    <w:p w14:paraId="3A703D07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7F643776" w14:textId="24E21C90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2.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Professional Experience</w:t>
      </w:r>
    </w:p>
    <w:p w14:paraId="79B247E6" w14:textId="77777777" w:rsidR="00CE76AA" w:rsidRPr="00CE76AA" w:rsidRDefault="00CE76AA" w:rsidP="00CE76A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CE76AA">
        <w:rPr>
          <w:rFonts w:ascii="Arial" w:eastAsia="Times New Roman" w:hAnsi="Arial" w:cs="Arial"/>
          <w:kern w:val="0"/>
          <w:sz w:val="20"/>
          <w:szCs w:val="20"/>
        </w:rPr>
        <w:t>At least 10 years of experience in the food manufacturing or agriculture industry, with a focus on productivity enhancement, food safety, and halal certification consultancy and training.</w:t>
      </w:r>
    </w:p>
    <w:p w14:paraId="477D2B4E" w14:textId="77777777" w:rsidR="00CE76AA" w:rsidRPr="00CE76AA" w:rsidRDefault="00CE76AA" w:rsidP="00CE76A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CE76AA">
        <w:rPr>
          <w:rFonts w:ascii="Arial" w:eastAsia="Times New Roman" w:hAnsi="Arial" w:cs="Arial"/>
          <w:kern w:val="0"/>
          <w:sz w:val="20"/>
          <w:szCs w:val="20"/>
        </w:rPr>
        <w:t>Comprehensive knowledge of the halal certification process, including standards set by halal certification organizations and/or international halal certification bodies.</w:t>
      </w:r>
    </w:p>
    <w:p w14:paraId="27F326C7" w14:textId="77777777" w:rsidR="00CE76AA" w:rsidRPr="00CE76AA" w:rsidRDefault="00CE76AA" w:rsidP="00CE76A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CE76AA">
        <w:rPr>
          <w:rFonts w:ascii="Arial" w:eastAsia="Times New Roman" w:hAnsi="Arial" w:cs="Arial"/>
          <w:kern w:val="0"/>
          <w:sz w:val="20"/>
          <w:szCs w:val="20"/>
        </w:rPr>
        <w:t>Familiarity with halal compliance in food is essential, as well as experience in implementing halal standards in manufacturing processes.</w:t>
      </w:r>
    </w:p>
    <w:p w14:paraId="36237929" w14:textId="77777777" w:rsidR="00CE76AA" w:rsidRPr="00CE76AA" w:rsidRDefault="00CE76AA" w:rsidP="00CE76A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CE76AA">
        <w:rPr>
          <w:rFonts w:ascii="Arial" w:eastAsia="Times New Roman" w:hAnsi="Arial" w:cs="Arial"/>
          <w:kern w:val="0"/>
          <w:sz w:val="20"/>
          <w:szCs w:val="20"/>
        </w:rPr>
        <w:t>Experience working in ASEAN countries and understanding regional trade dynamics will be beneficial in navigating the halal market potential.</w:t>
      </w:r>
    </w:p>
    <w:p w14:paraId="09EBDDB5" w14:textId="77777777" w:rsidR="00CE76AA" w:rsidRPr="00CE76AA" w:rsidRDefault="00CE76AA" w:rsidP="00CE76A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CE76AA">
        <w:rPr>
          <w:rFonts w:ascii="Arial" w:eastAsia="Times New Roman" w:hAnsi="Arial" w:cs="Arial"/>
          <w:kern w:val="0"/>
          <w:sz w:val="20"/>
          <w:szCs w:val="20"/>
        </w:rPr>
        <w:t>Experience in conducting training sessions for stakeholders, including business owners, production staff, and regulatory bodies, on halal practices and productivity enhancement techniques.</w:t>
      </w:r>
    </w:p>
    <w:p w14:paraId="0EBDCC3D" w14:textId="5F473EDB" w:rsidR="00CE76AA" w:rsidRPr="00CE76AA" w:rsidRDefault="00CE76AA" w:rsidP="00CE76A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CE76AA">
        <w:rPr>
          <w:rFonts w:ascii="Arial" w:eastAsia="Times New Roman" w:hAnsi="Arial" w:cs="Arial"/>
          <w:kern w:val="0"/>
          <w:sz w:val="20"/>
          <w:szCs w:val="20"/>
        </w:rPr>
        <w:t>Prior experience with demonstration projects or similar initiatives that promote best practices in productivity and sustainability.</w:t>
      </w:r>
    </w:p>
    <w:p w14:paraId="4013642E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5477CBDC" w14:textId="1E58097E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3.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Technical Expertise</w:t>
      </w:r>
    </w:p>
    <w:p w14:paraId="434A66D3" w14:textId="453CA30F" w:rsidR="002B3359" w:rsidRPr="002B3359" w:rsidRDefault="002B3359" w:rsidP="002B3359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In-depth knowledge of productivity tools and methodologies, including but not limited to lean manufacturing, 5S, </w:t>
      </w:r>
      <w:r w:rsidR="004864CB">
        <w:rPr>
          <w:rFonts w:ascii="Arial" w:eastAsia="Times New Roman" w:hAnsi="Arial" w:cs="Arial"/>
          <w:kern w:val="0"/>
          <w:sz w:val="20"/>
          <w:szCs w:val="20"/>
        </w:rPr>
        <w:t>k</w:t>
      </w: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aizen, </w:t>
      </w:r>
      <w:r w:rsidR="004864CB">
        <w:rPr>
          <w:rFonts w:ascii="Arial" w:eastAsia="Times New Roman" w:hAnsi="Arial" w:cs="Arial"/>
          <w:kern w:val="0"/>
          <w:sz w:val="20"/>
          <w:szCs w:val="20"/>
        </w:rPr>
        <w:t>t</w:t>
      </w: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otal </w:t>
      </w:r>
      <w:r w:rsidR="004864CB">
        <w:rPr>
          <w:rFonts w:ascii="Arial" w:eastAsia="Times New Roman" w:hAnsi="Arial" w:cs="Arial"/>
          <w:kern w:val="0"/>
          <w:sz w:val="20"/>
          <w:szCs w:val="20"/>
        </w:rPr>
        <w:t>p</w:t>
      </w: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roductive </w:t>
      </w:r>
      <w:r w:rsidR="004864CB">
        <w:rPr>
          <w:rFonts w:ascii="Arial" w:eastAsia="Times New Roman" w:hAnsi="Arial" w:cs="Arial"/>
          <w:kern w:val="0"/>
          <w:sz w:val="20"/>
          <w:szCs w:val="20"/>
        </w:rPr>
        <w:t>m</w:t>
      </w: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aintenance (TPM), and </w:t>
      </w:r>
      <w:r w:rsidR="004864CB">
        <w:rPr>
          <w:rFonts w:ascii="Arial" w:eastAsia="Times New Roman" w:hAnsi="Arial" w:cs="Arial"/>
          <w:kern w:val="0"/>
          <w:sz w:val="20"/>
          <w:szCs w:val="20"/>
        </w:rPr>
        <w:t>v</w:t>
      </w: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alue </w:t>
      </w:r>
      <w:r w:rsidR="004864CB">
        <w:rPr>
          <w:rFonts w:ascii="Arial" w:eastAsia="Times New Roman" w:hAnsi="Arial" w:cs="Arial"/>
          <w:kern w:val="0"/>
          <w:sz w:val="20"/>
          <w:szCs w:val="20"/>
        </w:rPr>
        <w:t>s</w:t>
      </w: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tream </w:t>
      </w:r>
      <w:r w:rsidR="004864CB">
        <w:rPr>
          <w:rFonts w:ascii="Arial" w:eastAsia="Times New Roman" w:hAnsi="Arial" w:cs="Arial"/>
          <w:kern w:val="0"/>
          <w:sz w:val="20"/>
          <w:szCs w:val="20"/>
        </w:rPr>
        <w:t>m</w:t>
      </w:r>
      <w:r w:rsidRPr="002B3359">
        <w:rPr>
          <w:rFonts w:ascii="Arial" w:eastAsia="Times New Roman" w:hAnsi="Arial" w:cs="Arial"/>
          <w:kern w:val="0"/>
          <w:sz w:val="20"/>
          <w:szCs w:val="20"/>
        </w:rPr>
        <w:t>apping.</w:t>
      </w:r>
    </w:p>
    <w:p w14:paraId="18578299" w14:textId="184B5FBE" w:rsidR="002B3359" w:rsidRPr="002B3359" w:rsidRDefault="002B3359" w:rsidP="002B3359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Strong understanding of </w:t>
      </w:r>
      <w:r w:rsidR="004E2545">
        <w:rPr>
          <w:rFonts w:ascii="Arial" w:eastAsia="Times New Roman" w:hAnsi="Arial" w:cs="Arial"/>
          <w:kern w:val="0"/>
          <w:sz w:val="20"/>
          <w:szCs w:val="20"/>
        </w:rPr>
        <w:t>h</w:t>
      </w:r>
      <w:r w:rsidRPr="002B3359">
        <w:rPr>
          <w:rFonts w:ascii="Arial" w:eastAsia="Times New Roman" w:hAnsi="Arial" w:cs="Arial"/>
          <w:kern w:val="0"/>
          <w:sz w:val="20"/>
          <w:szCs w:val="20"/>
        </w:rPr>
        <w:t>alal certification standards and procedures, with the ability to integrate productivity improvements in meeting compliance requirements.</w:t>
      </w:r>
    </w:p>
    <w:p w14:paraId="13C819EE" w14:textId="10F72542" w:rsidR="002B3359" w:rsidRDefault="002B3359" w:rsidP="002B3359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In-depth knowledge of food safety management systems, quality control, and sustainability practices in </w:t>
      </w:r>
      <w:r w:rsidR="007E53F6">
        <w:rPr>
          <w:rFonts w:ascii="Arial" w:eastAsia="Times New Roman" w:hAnsi="Arial" w:cs="Arial"/>
          <w:kern w:val="0"/>
          <w:sz w:val="20"/>
          <w:szCs w:val="20"/>
        </w:rPr>
        <w:t xml:space="preserve">the </w:t>
      </w:r>
      <w:r w:rsidRPr="002B3359">
        <w:rPr>
          <w:rFonts w:ascii="Arial" w:eastAsia="Times New Roman" w:hAnsi="Arial" w:cs="Arial"/>
          <w:kern w:val="0"/>
          <w:sz w:val="20"/>
          <w:szCs w:val="20"/>
        </w:rPr>
        <w:t xml:space="preserve">food and agriculture </w:t>
      </w:r>
      <w:r w:rsidR="007E53F6">
        <w:rPr>
          <w:rFonts w:ascii="Arial" w:eastAsia="Times New Roman" w:hAnsi="Arial" w:cs="Arial"/>
          <w:kern w:val="0"/>
          <w:sz w:val="20"/>
          <w:szCs w:val="20"/>
        </w:rPr>
        <w:t>sector.</w:t>
      </w:r>
    </w:p>
    <w:p w14:paraId="1CBA6F72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49D787DA" w14:textId="35FE6AE3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4.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Project Management Skills</w:t>
      </w:r>
    </w:p>
    <w:p w14:paraId="6C839966" w14:textId="77777777" w:rsidR="00AB2B14" w:rsidRPr="00416634" w:rsidRDefault="00AB2B14" w:rsidP="009E1C5A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Demonstrated ability to manage multi-stakeholder projects, including planning, execution, monitoring, and reporting.</w:t>
      </w:r>
    </w:p>
    <w:p w14:paraId="0FA0CAC7" w14:textId="4D788E65" w:rsidR="00AB2B14" w:rsidRPr="00416634" w:rsidRDefault="00AB2B14" w:rsidP="009E1C5A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 xml:space="preserve">Experience in developing and conducting training programs and workshops aimed at building capacity in productivity enhancement and </w:t>
      </w:r>
      <w:r w:rsidR="005D0EB3">
        <w:rPr>
          <w:rFonts w:ascii="Arial" w:eastAsia="Times New Roman" w:hAnsi="Arial" w:cs="Arial"/>
          <w:kern w:val="0"/>
          <w:sz w:val="20"/>
          <w:szCs w:val="20"/>
        </w:rPr>
        <w:t>h</w:t>
      </w:r>
      <w:r w:rsidR="002B3359">
        <w:rPr>
          <w:rFonts w:ascii="Arial" w:eastAsia="Times New Roman" w:hAnsi="Arial" w:cs="Arial"/>
          <w:kern w:val="0"/>
          <w:sz w:val="20"/>
          <w:szCs w:val="20"/>
        </w:rPr>
        <w:t>alal certification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>.</w:t>
      </w:r>
    </w:p>
    <w:p w14:paraId="268FFD5A" w14:textId="77777777" w:rsidR="00AB2B14" w:rsidRDefault="00AB2B14" w:rsidP="009E1C5A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Strong analytical and problem-solving skills, with the ability to tailor solutions to specific industry challenges.</w:t>
      </w:r>
    </w:p>
    <w:p w14:paraId="68B65571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7CF71CFD" w14:textId="6C074DC3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5.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Communication and Interpersonal Skills</w:t>
      </w:r>
    </w:p>
    <w:p w14:paraId="2F201810" w14:textId="69CE2844" w:rsidR="00AB2B14" w:rsidRPr="00416634" w:rsidRDefault="00AB2B14" w:rsidP="009E1C5A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Excellent verbal and written communication skills, with the ability to convey technical information in a clear</w:t>
      </w:r>
      <w:r w:rsidR="004864CB">
        <w:rPr>
          <w:rFonts w:ascii="Arial" w:eastAsia="Times New Roman" w:hAnsi="Arial" w:cs="Arial"/>
          <w:kern w:val="0"/>
          <w:sz w:val="20"/>
          <w:szCs w:val="20"/>
        </w:rPr>
        <w:t xml:space="preserve">, 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>concise manner.</w:t>
      </w:r>
    </w:p>
    <w:p w14:paraId="7D47E4EB" w14:textId="77777777" w:rsidR="00AB2B14" w:rsidRPr="00416634" w:rsidRDefault="00AB2B14" w:rsidP="009E1C5A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Strong interpersonal skills to engage effectively with various stakeholders, including industry representatives, government officials, and team members.</w:t>
      </w:r>
    </w:p>
    <w:p w14:paraId="4A25F3AC" w14:textId="77777777" w:rsidR="00AB2B14" w:rsidRPr="00416634" w:rsidRDefault="00AB2B14" w:rsidP="009E1C5A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Proven ability to work in cross-cultural settings and adapt communication styles accordingly.</w:t>
      </w:r>
    </w:p>
    <w:p w14:paraId="2D01E155" w14:textId="77777777" w:rsidR="00AB2B14" w:rsidRPr="00416634" w:rsidRDefault="00AB2B14" w:rsidP="00AB2B14">
      <w:pPr>
        <w:rPr>
          <w:rFonts w:ascii="Arial" w:hAnsi="Arial" w:cs="Arial"/>
          <w:sz w:val="20"/>
          <w:szCs w:val="20"/>
        </w:rPr>
      </w:pPr>
    </w:p>
    <w:p w14:paraId="1F9EAEC6" w14:textId="3C2E372C" w:rsidR="00E92F15" w:rsidRDefault="00E92F15">
      <w:pPr>
        <w:widowControl/>
        <w:jc w:val="left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02FB67BB" w14:textId="77777777" w:rsidR="00A05E9C" w:rsidRDefault="00A05E9C" w:rsidP="00E92F15">
      <w:pPr>
        <w:pStyle w:val="Default"/>
        <w:jc w:val="right"/>
        <w:rPr>
          <w:b/>
          <w:color w:val="auto"/>
          <w:sz w:val="20"/>
          <w:szCs w:val="20"/>
        </w:rPr>
      </w:pPr>
    </w:p>
    <w:p w14:paraId="7073D20E" w14:textId="77777777" w:rsidR="00CE76AA" w:rsidRDefault="00CE76AA" w:rsidP="00E92F15">
      <w:pPr>
        <w:pStyle w:val="Default"/>
        <w:jc w:val="right"/>
        <w:rPr>
          <w:b/>
          <w:color w:val="auto"/>
          <w:sz w:val="20"/>
          <w:szCs w:val="20"/>
        </w:rPr>
      </w:pPr>
    </w:p>
    <w:p w14:paraId="24DCE6BE" w14:textId="77777777" w:rsidR="00CE76AA" w:rsidRDefault="00CE76AA" w:rsidP="00E92F15">
      <w:pPr>
        <w:pStyle w:val="Default"/>
        <w:jc w:val="right"/>
        <w:rPr>
          <w:b/>
          <w:color w:val="auto"/>
          <w:sz w:val="20"/>
          <w:szCs w:val="20"/>
        </w:rPr>
      </w:pPr>
    </w:p>
    <w:p w14:paraId="65059C7C" w14:textId="77777777" w:rsidR="005D0EB3" w:rsidRDefault="005D0EB3" w:rsidP="00E92F15">
      <w:pPr>
        <w:pStyle w:val="Default"/>
        <w:jc w:val="right"/>
        <w:rPr>
          <w:b/>
          <w:color w:val="auto"/>
          <w:sz w:val="20"/>
          <w:szCs w:val="20"/>
        </w:rPr>
      </w:pPr>
    </w:p>
    <w:p w14:paraId="060BF87B" w14:textId="369165CE" w:rsidR="00E92F15" w:rsidRPr="00B62C8E" w:rsidRDefault="00E92F15" w:rsidP="00E92F15">
      <w:pPr>
        <w:pStyle w:val="Default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 xml:space="preserve">Annex </w:t>
      </w:r>
      <w:r>
        <w:rPr>
          <w:b/>
          <w:color w:val="auto"/>
          <w:sz w:val="20"/>
          <w:szCs w:val="20"/>
        </w:rPr>
        <w:t>2</w:t>
      </w:r>
    </w:p>
    <w:p w14:paraId="115F09E9" w14:textId="77777777" w:rsidR="00E92F15" w:rsidRDefault="00E92F15" w:rsidP="007A1484">
      <w:pPr>
        <w:pStyle w:val="Default"/>
        <w:jc w:val="center"/>
        <w:rPr>
          <w:b/>
          <w:bCs/>
          <w:sz w:val="20"/>
          <w:szCs w:val="20"/>
        </w:rPr>
      </w:pPr>
    </w:p>
    <w:p w14:paraId="1ED4373F" w14:textId="10A47D13" w:rsidR="00194DD3" w:rsidRPr="00B62C8E" w:rsidRDefault="00194DD3" w:rsidP="007A1484">
      <w:pPr>
        <w:pStyle w:val="Default"/>
        <w:jc w:val="center"/>
        <w:rPr>
          <w:sz w:val="20"/>
          <w:szCs w:val="20"/>
        </w:rPr>
      </w:pPr>
      <w:r w:rsidRPr="00B62C8E">
        <w:rPr>
          <w:b/>
          <w:bCs/>
          <w:sz w:val="20"/>
          <w:szCs w:val="20"/>
        </w:rPr>
        <w:t>Cover Letter Format (</w:t>
      </w:r>
      <w:r w:rsidR="00203742" w:rsidRPr="00B62C8E">
        <w:rPr>
          <w:b/>
          <w:bCs/>
          <w:sz w:val="20"/>
          <w:szCs w:val="20"/>
        </w:rPr>
        <w:t>S</w:t>
      </w:r>
      <w:r w:rsidRPr="00B62C8E">
        <w:rPr>
          <w:b/>
          <w:bCs/>
          <w:sz w:val="20"/>
          <w:szCs w:val="20"/>
        </w:rPr>
        <w:t xml:space="preserve">ubmitted on </w:t>
      </w:r>
      <w:r w:rsidR="00203742" w:rsidRPr="00B62C8E">
        <w:rPr>
          <w:b/>
          <w:bCs/>
          <w:sz w:val="20"/>
          <w:szCs w:val="20"/>
        </w:rPr>
        <w:t>L</w:t>
      </w:r>
      <w:r w:rsidRPr="00B62C8E">
        <w:rPr>
          <w:b/>
          <w:bCs/>
          <w:sz w:val="20"/>
          <w:szCs w:val="20"/>
        </w:rPr>
        <w:t>etterhead</w:t>
      </w:r>
      <w:r w:rsidR="00714F51" w:rsidRPr="00B62C8E">
        <w:rPr>
          <w:b/>
          <w:bCs/>
          <w:sz w:val="20"/>
          <w:szCs w:val="20"/>
        </w:rPr>
        <w:t xml:space="preserve"> </w:t>
      </w:r>
      <w:r w:rsidR="004B34A9" w:rsidRPr="00B62C8E">
        <w:rPr>
          <w:b/>
          <w:bCs/>
          <w:sz w:val="20"/>
          <w:szCs w:val="20"/>
        </w:rPr>
        <w:t>of</w:t>
      </w:r>
      <w:r w:rsidR="00714F51" w:rsidRPr="00B62C8E">
        <w:rPr>
          <w:b/>
          <w:bCs/>
          <w:sz w:val="20"/>
          <w:szCs w:val="20"/>
        </w:rPr>
        <w:t xml:space="preserve"> Institutional Bidde</w:t>
      </w:r>
      <w:r w:rsidR="00241B49" w:rsidRPr="00B62C8E">
        <w:rPr>
          <w:b/>
          <w:bCs/>
          <w:sz w:val="20"/>
          <w:szCs w:val="20"/>
        </w:rPr>
        <w:t>r</w:t>
      </w:r>
      <w:r w:rsidR="004B34A9" w:rsidRPr="00B62C8E">
        <w:rPr>
          <w:b/>
          <w:bCs/>
          <w:sz w:val="20"/>
          <w:szCs w:val="20"/>
        </w:rPr>
        <w:t>s</w:t>
      </w:r>
      <w:r w:rsidRPr="00B62C8E">
        <w:rPr>
          <w:b/>
          <w:bCs/>
          <w:sz w:val="20"/>
          <w:szCs w:val="20"/>
        </w:rPr>
        <w:t>)</w:t>
      </w:r>
    </w:p>
    <w:p w14:paraId="4E583803" w14:textId="77777777" w:rsidR="00194DD3" w:rsidRPr="00B62C8E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sz w:val="20"/>
          <w:szCs w:val="20"/>
        </w:rPr>
        <w:t>To</w:t>
      </w:r>
    </w:p>
    <w:p w14:paraId="10FA0882" w14:textId="4D979E43" w:rsidR="00194DD3" w:rsidRPr="00B62C8E" w:rsidRDefault="007504C1" w:rsidP="00194DD3">
      <w:pPr>
        <w:pStyle w:val="Default"/>
        <w:rPr>
          <w:bCs/>
          <w:sz w:val="20"/>
          <w:szCs w:val="20"/>
        </w:rPr>
      </w:pPr>
      <w:r w:rsidRPr="00B62C8E">
        <w:rPr>
          <w:bCs/>
          <w:sz w:val="20"/>
          <w:szCs w:val="20"/>
        </w:rPr>
        <w:t>In-country</w:t>
      </w:r>
      <w:r w:rsidR="00253CA6" w:rsidRPr="00B62C8E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sz w:val="20"/>
          <w:szCs w:val="20"/>
        </w:rPr>
        <w:t>Asian Productivity Organization</w:t>
      </w:r>
    </w:p>
    <w:p w14:paraId="61B91D05" w14:textId="77777777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B62C8E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6EC4AB55" w:rsidR="00194DD3" w:rsidRPr="00B62C8E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B62C8E">
        <w:rPr>
          <w:b/>
          <w:sz w:val="20"/>
          <w:szCs w:val="20"/>
        </w:rPr>
        <w:t>Sub</w:t>
      </w:r>
      <w:r w:rsidR="003F2A0E" w:rsidRPr="00B62C8E">
        <w:rPr>
          <w:b/>
          <w:sz w:val="20"/>
          <w:szCs w:val="20"/>
        </w:rPr>
        <w:t>ject line</w:t>
      </w:r>
      <w:r w:rsidRPr="00B62C8E">
        <w:rPr>
          <w:b/>
          <w:sz w:val="20"/>
          <w:szCs w:val="20"/>
        </w:rPr>
        <w:t xml:space="preserve">: </w:t>
      </w:r>
      <w:r w:rsidR="00832448" w:rsidRPr="00B62C8E">
        <w:rPr>
          <w:rFonts w:eastAsia="Times New Roman"/>
          <w:b/>
          <w:sz w:val="20"/>
          <w:szCs w:val="20"/>
        </w:rPr>
        <w:t xml:space="preserve">Development of Demonstration Companies </w:t>
      </w:r>
      <w:r w:rsidR="00D5424A" w:rsidRPr="00B62C8E">
        <w:rPr>
          <w:rFonts w:eastAsia="Times New Roman"/>
          <w:b/>
          <w:sz w:val="20"/>
          <w:szCs w:val="20"/>
        </w:rPr>
        <w:t xml:space="preserve">(DMP) Project </w:t>
      </w:r>
      <w:r w:rsidR="00832448" w:rsidRPr="00B62C8E">
        <w:rPr>
          <w:rFonts w:eastAsia="Times New Roman"/>
          <w:b/>
          <w:sz w:val="20"/>
          <w:szCs w:val="20"/>
        </w:rPr>
        <w:t xml:space="preserve">on </w:t>
      </w:r>
      <w:r w:rsidR="00CE76AA">
        <w:rPr>
          <w:rFonts w:eastAsia="Times New Roman"/>
          <w:b/>
          <w:sz w:val="20"/>
          <w:szCs w:val="20"/>
        </w:rPr>
        <w:t xml:space="preserve">Enhancing </w:t>
      </w:r>
      <w:r w:rsidR="002B3359">
        <w:rPr>
          <w:rFonts w:eastAsia="Times New Roman"/>
          <w:b/>
          <w:sz w:val="20"/>
          <w:szCs w:val="20"/>
        </w:rPr>
        <w:t xml:space="preserve">Productivity </w:t>
      </w:r>
      <w:r w:rsidR="00CE76AA">
        <w:rPr>
          <w:rFonts w:eastAsia="Times New Roman"/>
          <w:b/>
          <w:sz w:val="20"/>
          <w:szCs w:val="20"/>
        </w:rPr>
        <w:t xml:space="preserve">for </w:t>
      </w:r>
      <w:r w:rsidR="002B3359">
        <w:rPr>
          <w:rFonts w:eastAsia="Times New Roman"/>
          <w:b/>
          <w:sz w:val="20"/>
          <w:szCs w:val="20"/>
        </w:rPr>
        <w:t>Halal Certification in Lao PDR</w:t>
      </w:r>
    </w:p>
    <w:p w14:paraId="091B879D" w14:textId="77777777" w:rsidR="00AA46EF" w:rsidRPr="00B62C8E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B62C8E" w:rsidRDefault="00194DD3" w:rsidP="007A1484">
      <w:pPr>
        <w:pStyle w:val="Default"/>
        <w:rPr>
          <w:bCs/>
          <w:sz w:val="20"/>
          <w:szCs w:val="20"/>
        </w:rPr>
      </w:pPr>
      <w:r w:rsidRPr="00B62C8E">
        <w:rPr>
          <w:sz w:val="20"/>
          <w:szCs w:val="20"/>
        </w:rPr>
        <w:t xml:space="preserve">Dear </w:t>
      </w:r>
      <w:r w:rsidR="006E4CA9" w:rsidRPr="00B62C8E">
        <w:rPr>
          <w:bCs/>
          <w:sz w:val="20"/>
          <w:szCs w:val="20"/>
        </w:rPr>
        <w:t xml:space="preserve">Program </w:t>
      </w:r>
      <w:r w:rsidRPr="00B62C8E">
        <w:rPr>
          <w:bCs/>
          <w:sz w:val="20"/>
          <w:szCs w:val="20"/>
        </w:rPr>
        <w:t xml:space="preserve">Officer: </w:t>
      </w:r>
    </w:p>
    <w:p w14:paraId="48747498" w14:textId="77777777" w:rsidR="00194DD3" w:rsidRPr="00B62C8E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6F2BAAAE" w:rsidR="00194DD3" w:rsidRPr="00B62C8E" w:rsidRDefault="00194DD3" w:rsidP="007A1484">
      <w:pPr>
        <w:pStyle w:val="Default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1. We</w:t>
      </w:r>
      <w:r w:rsidR="00CC2754" w:rsidRPr="00B62C8E">
        <w:rPr>
          <w:sz w:val="20"/>
          <w:szCs w:val="20"/>
        </w:rPr>
        <w:t>,</w:t>
      </w:r>
      <w:r w:rsidRPr="00B62C8E">
        <w:rPr>
          <w:sz w:val="20"/>
          <w:szCs w:val="20"/>
        </w:rPr>
        <w:t xml:space="preserve"> the undersigned, having carefully examined the Request for Proposal (RFP) document </w:t>
      </w:r>
      <w:r w:rsidRPr="00B62C8E">
        <w:rPr>
          <w:rFonts w:eastAsia="Times New Roman"/>
          <w:bCs/>
          <w:sz w:val="20"/>
          <w:szCs w:val="20"/>
        </w:rPr>
        <w:t>for</w:t>
      </w:r>
      <w:r w:rsidR="003705F0" w:rsidRPr="00B62C8E">
        <w:rPr>
          <w:rFonts w:eastAsia="Times New Roman"/>
          <w:bCs/>
          <w:sz w:val="20"/>
          <w:szCs w:val="20"/>
        </w:rPr>
        <w:t xml:space="preserve"> the</w:t>
      </w:r>
      <w:r w:rsidRPr="00B62C8E">
        <w:rPr>
          <w:rFonts w:eastAsia="Times New Roman"/>
          <w:bCs/>
          <w:sz w:val="20"/>
          <w:szCs w:val="20"/>
        </w:rPr>
        <w:t xml:space="preserve"> </w:t>
      </w:r>
      <w:r w:rsidR="006147CC" w:rsidRPr="00B62C8E">
        <w:rPr>
          <w:rFonts w:eastAsia="Times New Roman"/>
          <w:bCs/>
          <w:sz w:val="20"/>
          <w:szCs w:val="20"/>
        </w:rPr>
        <w:t>Development of Demonstration Compan</w:t>
      </w:r>
      <w:r w:rsidR="003705F0" w:rsidRPr="00B62C8E">
        <w:rPr>
          <w:rFonts w:eastAsia="Times New Roman"/>
          <w:bCs/>
          <w:sz w:val="20"/>
          <w:szCs w:val="20"/>
        </w:rPr>
        <w:t>ies (DMP) Project</w:t>
      </w:r>
      <w:r w:rsidR="006147CC" w:rsidRPr="00B62C8E">
        <w:rPr>
          <w:rFonts w:eastAsia="Times New Roman"/>
          <w:bCs/>
          <w:sz w:val="20"/>
          <w:szCs w:val="20"/>
        </w:rPr>
        <w:t xml:space="preserve"> on </w:t>
      </w:r>
      <w:r w:rsidR="00CE76AA">
        <w:rPr>
          <w:rFonts w:eastAsia="Times New Roman"/>
          <w:bCs/>
          <w:sz w:val="20"/>
          <w:szCs w:val="20"/>
        </w:rPr>
        <w:t xml:space="preserve">Enhancing </w:t>
      </w:r>
      <w:r w:rsidR="002B3359">
        <w:rPr>
          <w:rFonts w:eastAsia="Times New Roman"/>
          <w:bCs/>
          <w:sz w:val="20"/>
          <w:szCs w:val="20"/>
        </w:rPr>
        <w:t xml:space="preserve">Productivity </w:t>
      </w:r>
      <w:r w:rsidR="00CE76AA">
        <w:rPr>
          <w:rFonts w:eastAsia="Times New Roman"/>
          <w:bCs/>
          <w:sz w:val="20"/>
          <w:szCs w:val="20"/>
        </w:rPr>
        <w:t xml:space="preserve">for </w:t>
      </w:r>
      <w:r w:rsidR="002B3359">
        <w:rPr>
          <w:rFonts w:eastAsia="Times New Roman"/>
          <w:bCs/>
          <w:sz w:val="20"/>
          <w:szCs w:val="20"/>
        </w:rPr>
        <w:t>Halal Certification in Lao PDR</w:t>
      </w:r>
      <w:r w:rsidRPr="00B62C8E">
        <w:rPr>
          <w:sz w:val="20"/>
          <w:szCs w:val="20"/>
        </w:rPr>
        <w:t xml:space="preserve">, </w:t>
      </w:r>
      <w:r w:rsidR="00773CDC" w:rsidRPr="00B62C8E">
        <w:rPr>
          <w:sz w:val="20"/>
          <w:szCs w:val="20"/>
        </w:rPr>
        <w:t>propose</w:t>
      </w:r>
      <w:r w:rsidRPr="00B62C8E">
        <w:rPr>
          <w:sz w:val="20"/>
          <w:szCs w:val="20"/>
        </w:rPr>
        <w:t xml:space="preserve"> to provide the required services in full conformity with the RFP </w:t>
      </w:r>
      <w:r w:rsidR="00773CDC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 xml:space="preserve">ocument. </w:t>
      </w:r>
    </w:p>
    <w:p w14:paraId="217BE02A" w14:textId="3486E0D7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2. We have read all the provisions of</w:t>
      </w:r>
      <w:r w:rsidR="00773CDC" w:rsidRPr="00B62C8E">
        <w:rPr>
          <w:sz w:val="20"/>
          <w:szCs w:val="20"/>
        </w:rPr>
        <w:t xml:space="preserve"> the</w:t>
      </w:r>
      <w:r w:rsidRPr="00B62C8E">
        <w:rPr>
          <w:sz w:val="20"/>
          <w:szCs w:val="20"/>
        </w:rPr>
        <w:t xml:space="preserve"> RFP </w:t>
      </w:r>
      <w:r w:rsidR="00773CDC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>ocument and confirm that the</w:t>
      </w:r>
      <w:r w:rsidR="00773CDC" w:rsidRPr="00B62C8E">
        <w:rPr>
          <w:sz w:val="20"/>
          <w:szCs w:val="20"/>
        </w:rPr>
        <w:t>y</w:t>
      </w:r>
      <w:r w:rsidRPr="00B62C8E">
        <w:rPr>
          <w:sz w:val="20"/>
          <w:szCs w:val="20"/>
        </w:rPr>
        <w:t xml:space="preserve"> are acceptable to us. </w:t>
      </w:r>
    </w:p>
    <w:p w14:paraId="285379DC" w14:textId="19751E73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3. We further declare that additional conditions, variations, </w:t>
      </w:r>
      <w:r w:rsidR="00773CDC" w:rsidRPr="00B62C8E">
        <w:rPr>
          <w:sz w:val="20"/>
          <w:szCs w:val="20"/>
        </w:rPr>
        <w:t xml:space="preserve">and/or </w:t>
      </w:r>
      <w:r w:rsidRPr="00B62C8E">
        <w:rPr>
          <w:sz w:val="20"/>
          <w:szCs w:val="20"/>
        </w:rPr>
        <w:t xml:space="preserve">deviations, if any, found in our proposal shall not be </w:t>
      </w:r>
      <w:r w:rsidR="00C860F8" w:rsidRPr="00B62C8E">
        <w:rPr>
          <w:sz w:val="20"/>
          <w:szCs w:val="20"/>
        </w:rPr>
        <w:t>put into</w:t>
      </w:r>
      <w:r w:rsidRPr="00B62C8E">
        <w:rPr>
          <w:sz w:val="20"/>
          <w:szCs w:val="20"/>
        </w:rPr>
        <w:t xml:space="preserve"> effect. </w:t>
      </w:r>
    </w:p>
    <w:p w14:paraId="2576B528" w14:textId="09F02ED1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4. We agree to abide by</w:t>
      </w:r>
      <w:r w:rsidR="00C860F8" w:rsidRPr="00B62C8E">
        <w:rPr>
          <w:sz w:val="20"/>
          <w:szCs w:val="20"/>
        </w:rPr>
        <w:t xml:space="preserve"> the terms in</w:t>
      </w:r>
      <w:r w:rsidRPr="00B62C8E">
        <w:rPr>
          <w:sz w:val="20"/>
          <w:szCs w:val="20"/>
        </w:rPr>
        <w:t xml:space="preserve"> this </w:t>
      </w:r>
      <w:r w:rsidR="00C860F8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roposal, consisting of this letter, the approach and methodology, the </w:t>
      </w:r>
      <w:r w:rsidR="003D5810" w:rsidRPr="00B62C8E">
        <w:rPr>
          <w:sz w:val="20"/>
          <w:szCs w:val="20"/>
        </w:rPr>
        <w:t xml:space="preserve">financial </w:t>
      </w:r>
      <w:r w:rsidRPr="00B62C8E">
        <w:rPr>
          <w:sz w:val="20"/>
          <w:szCs w:val="20"/>
        </w:rPr>
        <w:t xml:space="preserve">proposal, and all other documents for submission of </w:t>
      </w:r>
      <w:r w:rsidR="00C860F8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roposals as stipulated in the RFP </w:t>
      </w:r>
      <w:r w:rsidR="00C860F8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 xml:space="preserve">ocument and modifications resulting from </w:t>
      </w:r>
      <w:r w:rsidR="00C860F8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C860F8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negotiations, and it shall remain binding upon us and may be accepted by you at any time </w:t>
      </w:r>
      <w:r w:rsidR="001773B6" w:rsidRPr="00B62C8E">
        <w:rPr>
          <w:sz w:val="20"/>
          <w:szCs w:val="20"/>
        </w:rPr>
        <w:t>within</w:t>
      </w:r>
      <w:r w:rsidRPr="00B62C8E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5. Until the formal final </w:t>
      </w:r>
      <w:r w:rsidR="001773B6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1773B6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is prepared and executed between us, this </w:t>
      </w:r>
      <w:r w:rsidR="001773B6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roposal, together with your written acceptance of </w:t>
      </w:r>
      <w:r w:rsidR="001773B6" w:rsidRPr="00B62C8E">
        <w:rPr>
          <w:sz w:val="20"/>
          <w:szCs w:val="20"/>
        </w:rPr>
        <w:t>it</w:t>
      </w:r>
      <w:r w:rsidRPr="00B62C8E">
        <w:rPr>
          <w:sz w:val="20"/>
          <w:szCs w:val="20"/>
        </w:rPr>
        <w:t xml:space="preserve"> and your notification of awarding the project, shall constitute a binding </w:t>
      </w:r>
      <w:r w:rsidR="001773B6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1773B6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between us. </w:t>
      </w:r>
    </w:p>
    <w:p w14:paraId="50AE5EAC" w14:textId="73F95078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 w:rsidRPr="00B62C8E">
        <w:rPr>
          <w:sz w:val="20"/>
          <w:szCs w:val="20"/>
        </w:rPr>
        <w:t xml:space="preserve"> from consideration</w:t>
      </w:r>
      <w:r w:rsidRPr="00B62C8E">
        <w:rPr>
          <w:sz w:val="20"/>
          <w:szCs w:val="20"/>
        </w:rPr>
        <w:t xml:space="preserve">. </w:t>
      </w:r>
    </w:p>
    <w:p w14:paraId="4C72D5C2" w14:textId="4383071D" w:rsidR="00194DD3" w:rsidRPr="00B62C8E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7. We understand </w:t>
      </w:r>
      <w:r w:rsidR="008A72C3" w:rsidRPr="00B62C8E">
        <w:rPr>
          <w:sz w:val="20"/>
          <w:szCs w:val="20"/>
        </w:rPr>
        <w:t xml:space="preserve">that </w:t>
      </w:r>
      <w:r w:rsidRPr="00B62C8E">
        <w:rPr>
          <w:sz w:val="20"/>
          <w:szCs w:val="20"/>
        </w:rPr>
        <w:t>you are not bound to accept any proposal you receive, no</w:t>
      </w:r>
      <w:r w:rsidR="001773B6" w:rsidRPr="00B62C8E">
        <w:rPr>
          <w:sz w:val="20"/>
          <w:szCs w:val="20"/>
        </w:rPr>
        <w:t>r</w:t>
      </w:r>
      <w:r w:rsidRPr="00B62C8E">
        <w:rPr>
          <w:sz w:val="20"/>
          <w:szCs w:val="20"/>
        </w:rPr>
        <w:t xml:space="preserve"> to give </w:t>
      </w:r>
      <w:r w:rsidR="001773B6" w:rsidRPr="00B62C8E">
        <w:rPr>
          <w:sz w:val="20"/>
          <w:szCs w:val="20"/>
        </w:rPr>
        <w:t xml:space="preserve">a </w:t>
      </w:r>
      <w:r w:rsidRPr="00B62C8E">
        <w:rPr>
          <w:sz w:val="20"/>
          <w:szCs w:val="20"/>
        </w:rPr>
        <w:t>reason for rejection of any proposal</w:t>
      </w:r>
      <w:r w:rsidR="001773B6" w:rsidRPr="00B62C8E">
        <w:rPr>
          <w:sz w:val="20"/>
          <w:szCs w:val="20"/>
        </w:rPr>
        <w:t>,</w:t>
      </w:r>
      <w:r w:rsidRPr="00B62C8E">
        <w:rPr>
          <w:sz w:val="20"/>
          <w:szCs w:val="20"/>
        </w:rPr>
        <w:t xml:space="preserve"> and that you will not bear any expenses incurred by us in preparing and submi</w:t>
      </w:r>
      <w:r w:rsidR="001773B6" w:rsidRPr="00B62C8E">
        <w:rPr>
          <w:sz w:val="20"/>
          <w:szCs w:val="20"/>
        </w:rPr>
        <w:t>t</w:t>
      </w:r>
      <w:r w:rsidR="003F2A0E" w:rsidRPr="00B62C8E">
        <w:rPr>
          <w:sz w:val="20"/>
          <w:szCs w:val="20"/>
        </w:rPr>
        <w:t>t</w:t>
      </w:r>
      <w:r w:rsidR="001773B6" w:rsidRPr="00B62C8E">
        <w:rPr>
          <w:sz w:val="20"/>
          <w:szCs w:val="20"/>
        </w:rPr>
        <w:t>ing</w:t>
      </w:r>
      <w:r w:rsidRPr="00B62C8E">
        <w:rPr>
          <w:sz w:val="20"/>
          <w:szCs w:val="20"/>
        </w:rPr>
        <w:t xml:space="preserve"> this proposal.</w:t>
      </w:r>
    </w:p>
    <w:p w14:paraId="6C7F552E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B62C8E">
        <w:rPr>
          <w:color w:val="auto"/>
          <w:sz w:val="20"/>
          <w:szCs w:val="20"/>
        </w:rPr>
        <w:t>Yours sincerely,</w:t>
      </w:r>
    </w:p>
    <w:p w14:paraId="012D7D12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B62C8E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B62C8E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>Name</w:t>
      </w:r>
    </w:p>
    <w:p w14:paraId="0D903BBB" w14:textId="76964549" w:rsidR="00194DD3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 xml:space="preserve">Date: </w:t>
      </w:r>
      <w:r w:rsidRPr="00B62C8E">
        <w:rPr>
          <w:bCs/>
          <w:color w:val="auto"/>
          <w:sz w:val="20"/>
          <w:szCs w:val="20"/>
        </w:rPr>
        <w:t>dd mm 202</w:t>
      </w:r>
      <w:r w:rsidR="006147CC" w:rsidRPr="00B62C8E">
        <w:rPr>
          <w:bCs/>
          <w:color w:val="auto"/>
          <w:sz w:val="20"/>
          <w:szCs w:val="20"/>
        </w:rPr>
        <w:t>4</w:t>
      </w:r>
    </w:p>
    <w:p w14:paraId="7150294E" w14:textId="0BBF4DA7" w:rsidR="00194DD3" w:rsidRPr="00B62C8E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B62C8E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B62C8E">
        <w:rPr>
          <w:rFonts w:ascii="Arial" w:hAnsi="Arial" w:cs="Arial"/>
          <w:b/>
          <w:sz w:val="20"/>
          <w:szCs w:val="20"/>
        </w:rPr>
        <w:br w:type="page"/>
      </w:r>
    </w:p>
    <w:p w14:paraId="5A3DC327" w14:textId="14D9F82C" w:rsidR="00194DD3" w:rsidRPr="00B62C8E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 xml:space="preserve">Annex </w:t>
      </w:r>
      <w:r w:rsidR="00E92F15">
        <w:rPr>
          <w:b/>
          <w:color w:val="auto"/>
          <w:sz w:val="20"/>
          <w:szCs w:val="20"/>
        </w:rPr>
        <w:t>3</w:t>
      </w:r>
    </w:p>
    <w:p w14:paraId="0E748FD4" w14:textId="77F12C4E" w:rsidR="00194DD3" w:rsidRPr="00B62C8E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Organization</w:t>
      </w:r>
      <w:r w:rsidR="00D93D8E" w:rsidRPr="00B62C8E">
        <w:rPr>
          <w:b/>
          <w:color w:val="auto"/>
          <w:sz w:val="20"/>
          <w:szCs w:val="20"/>
        </w:rPr>
        <w:t>al</w:t>
      </w:r>
      <w:r w:rsidRPr="00B62C8E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B62C8E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B62C8E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B62C8E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B62C8E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B62C8E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Note:</w:t>
      </w:r>
      <w:r w:rsidR="00C051EA" w:rsidRPr="00B62C8E">
        <w:rPr>
          <w:b/>
          <w:color w:val="auto"/>
          <w:sz w:val="20"/>
          <w:szCs w:val="20"/>
        </w:rPr>
        <w:t xml:space="preserve"> For individual bidder</w:t>
      </w:r>
      <w:r w:rsidR="004B34A9" w:rsidRPr="00B62C8E">
        <w:rPr>
          <w:b/>
          <w:color w:val="auto"/>
          <w:sz w:val="20"/>
          <w:szCs w:val="20"/>
        </w:rPr>
        <w:t>s</w:t>
      </w:r>
      <w:r w:rsidR="00C051EA" w:rsidRPr="00B62C8E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Pr="00B62C8E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 w:rsidRPr="00B62C8E">
        <w:rPr>
          <w:b/>
          <w:sz w:val="20"/>
          <w:szCs w:val="20"/>
        </w:rPr>
        <w:br w:type="page"/>
      </w:r>
    </w:p>
    <w:p w14:paraId="23870D8D" w14:textId="24BA524C" w:rsidR="00194DD3" w:rsidRPr="00B62C8E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 xml:space="preserve">Annex </w:t>
      </w:r>
      <w:r w:rsidR="00E92F15">
        <w:rPr>
          <w:b/>
          <w:color w:val="auto"/>
          <w:sz w:val="20"/>
          <w:szCs w:val="20"/>
        </w:rPr>
        <w:t>4</w:t>
      </w:r>
    </w:p>
    <w:p w14:paraId="0F1F9113" w14:textId="5328A4F3" w:rsidR="00194DD3" w:rsidRPr="00B62C8E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 xml:space="preserve">Experience </w:t>
      </w:r>
      <w:r w:rsidR="00ED6444" w:rsidRPr="00B62C8E">
        <w:rPr>
          <w:b/>
          <w:color w:val="auto"/>
          <w:sz w:val="20"/>
          <w:szCs w:val="20"/>
        </w:rPr>
        <w:t>in</w:t>
      </w:r>
      <w:r w:rsidRPr="00B62C8E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892"/>
        <w:gridCol w:w="1620"/>
        <w:gridCol w:w="2520"/>
        <w:gridCol w:w="1890"/>
        <w:gridCol w:w="1980"/>
      </w:tblGrid>
      <w:tr w:rsidR="00194DD3" w:rsidRPr="00B62C8E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B62C8E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B91BBB">
        <w:trPr>
          <w:trHeight w:val="895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B62C8E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B62C8E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B62C8E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18C71" w14:textId="77777777" w:rsidR="006E4BAB" w:rsidRDefault="006E4BAB" w:rsidP="003E0027">
      <w:r>
        <w:separator/>
      </w:r>
    </w:p>
  </w:endnote>
  <w:endnote w:type="continuationSeparator" w:id="0">
    <w:p w14:paraId="20741D6F" w14:textId="77777777" w:rsidR="006E4BAB" w:rsidRDefault="006E4BA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225ED9EE-448A-4551-B348-140072174727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D6C2E57-5B0A-46A5-B4C4-35C317D74F9D}"/>
    <w:embedBold r:id="rId3" w:fontKey="{BB40601C-3068-496F-8ABF-2F496679973A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6FC59" w14:textId="77777777" w:rsidR="006E4BAB" w:rsidRDefault="006E4BAB" w:rsidP="003E0027">
      <w:r>
        <w:separator/>
      </w:r>
    </w:p>
  </w:footnote>
  <w:footnote w:type="continuationSeparator" w:id="0">
    <w:p w14:paraId="2A4BDBF0" w14:textId="77777777" w:rsidR="006E4BAB" w:rsidRDefault="006E4BA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15346E7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0A124F"/>
    <w:multiLevelType w:val="multilevel"/>
    <w:tmpl w:val="1678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3496A"/>
    <w:multiLevelType w:val="multilevel"/>
    <w:tmpl w:val="603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6402730"/>
    <w:multiLevelType w:val="multilevel"/>
    <w:tmpl w:val="446C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0542684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0520B9"/>
    <w:multiLevelType w:val="multilevel"/>
    <w:tmpl w:val="3AEC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2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33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35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2125F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6B1F5B81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0A6986"/>
    <w:multiLevelType w:val="multilevel"/>
    <w:tmpl w:val="FB26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73B410B9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8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22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5"/>
  </w:num>
  <w:num w:numId="10" w16cid:durableId="17359332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32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34"/>
  </w:num>
  <w:num w:numId="19" w16cid:durableId="1307666993">
    <w:abstractNumId w:val="11"/>
  </w:num>
  <w:num w:numId="20" w16cid:durableId="1948002615">
    <w:abstractNumId w:val="41"/>
  </w:num>
  <w:num w:numId="21" w16cid:durableId="1751392629">
    <w:abstractNumId w:val="46"/>
  </w:num>
  <w:num w:numId="22" w16cid:durableId="96096794">
    <w:abstractNumId w:val="31"/>
  </w:num>
  <w:num w:numId="23" w16cid:durableId="1466504076">
    <w:abstractNumId w:val="42"/>
  </w:num>
  <w:num w:numId="24" w16cid:durableId="1951739430">
    <w:abstractNumId w:val="30"/>
  </w:num>
  <w:num w:numId="25" w16cid:durableId="2015691593">
    <w:abstractNumId w:val="9"/>
  </w:num>
  <w:num w:numId="26" w16cid:durableId="411855512">
    <w:abstractNumId w:val="19"/>
  </w:num>
  <w:num w:numId="27" w16cid:durableId="1797062847">
    <w:abstractNumId w:val="26"/>
  </w:num>
  <w:num w:numId="28" w16cid:durableId="764808206">
    <w:abstractNumId w:val="23"/>
  </w:num>
  <w:num w:numId="29" w16cid:durableId="890652630">
    <w:abstractNumId w:val="3"/>
  </w:num>
  <w:num w:numId="30" w16cid:durableId="140850979">
    <w:abstractNumId w:val="45"/>
  </w:num>
  <w:num w:numId="31" w16cid:durableId="237635897">
    <w:abstractNumId w:val="35"/>
  </w:num>
  <w:num w:numId="32" w16cid:durableId="919287830">
    <w:abstractNumId w:val="44"/>
  </w:num>
  <w:num w:numId="33" w16cid:durableId="226887063">
    <w:abstractNumId w:val="17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21"/>
  </w:num>
  <w:num w:numId="37" w16cid:durableId="244262569">
    <w:abstractNumId w:val="37"/>
  </w:num>
  <w:num w:numId="38" w16cid:durableId="1317687392">
    <w:abstractNumId w:val="33"/>
  </w:num>
  <w:num w:numId="39" w16cid:durableId="1039625114">
    <w:abstractNumId w:val="24"/>
  </w:num>
  <w:num w:numId="40" w16cid:durableId="210506947">
    <w:abstractNumId w:val="29"/>
  </w:num>
  <w:num w:numId="41" w16cid:durableId="1624996885">
    <w:abstractNumId w:val="18"/>
  </w:num>
  <w:num w:numId="42" w16cid:durableId="1578132005">
    <w:abstractNumId w:val="16"/>
  </w:num>
  <w:num w:numId="43" w16cid:durableId="718407047">
    <w:abstractNumId w:val="40"/>
  </w:num>
  <w:num w:numId="44" w16cid:durableId="1280186322">
    <w:abstractNumId w:val="15"/>
  </w:num>
  <w:num w:numId="45" w16cid:durableId="808321783">
    <w:abstractNumId w:val="43"/>
  </w:num>
  <w:num w:numId="46" w16cid:durableId="926812787">
    <w:abstractNumId w:val="39"/>
  </w:num>
  <w:num w:numId="47" w16cid:durableId="1913541832">
    <w:abstractNumId w:val="36"/>
  </w:num>
  <w:num w:numId="48" w16cid:durableId="128550249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2071"/>
    <w:rsid w:val="00075552"/>
    <w:rsid w:val="00075881"/>
    <w:rsid w:val="00080F98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4A81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2CC1"/>
    <w:rsid w:val="00124AF1"/>
    <w:rsid w:val="00125262"/>
    <w:rsid w:val="00125D0C"/>
    <w:rsid w:val="00126BD8"/>
    <w:rsid w:val="0013101F"/>
    <w:rsid w:val="001311A8"/>
    <w:rsid w:val="0013380B"/>
    <w:rsid w:val="00144F27"/>
    <w:rsid w:val="00151C52"/>
    <w:rsid w:val="00156032"/>
    <w:rsid w:val="0015614E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412E"/>
    <w:rsid w:val="001A7D4F"/>
    <w:rsid w:val="001B124D"/>
    <w:rsid w:val="001B148D"/>
    <w:rsid w:val="001B5D89"/>
    <w:rsid w:val="001B6D76"/>
    <w:rsid w:val="001B7EFD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1DF4"/>
    <w:rsid w:val="001E514F"/>
    <w:rsid w:val="001E6603"/>
    <w:rsid w:val="001E762A"/>
    <w:rsid w:val="001F096C"/>
    <w:rsid w:val="001F43D1"/>
    <w:rsid w:val="001F514B"/>
    <w:rsid w:val="001F556A"/>
    <w:rsid w:val="001F6F08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474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178"/>
    <w:rsid w:val="002923CC"/>
    <w:rsid w:val="0029246B"/>
    <w:rsid w:val="002A0773"/>
    <w:rsid w:val="002A21BC"/>
    <w:rsid w:val="002A2CCD"/>
    <w:rsid w:val="002A4825"/>
    <w:rsid w:val="002A6914"/>
    <w:rsid w:val="002B3000"/>
    <w:rsid w:val="002B3359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612"/>
    <w:rsid w:val="002C4A10"/>
    <w:rsid w:val="002C5F87"/>
    <w:rsid w:val="002C603C"/>
    <w:rsid w:val="002C6B86"/>
    <w:rsid w:val="002D1B4B"/>
    <w:rsid w:val="002D2530"/>
    <w:rsid w:val="002D52FE"/>
    <w:rsid w:val="002D5876"/>
    <w:rsid w:val="002D65B9"/>
    <w:rsid w:val="002D65BF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2F5D13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05F0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864CB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03EB"/>
    <w:rsid w:val="004D1C26"/>
    <w:rsid w:val="004D3619"/>
    <w:rsid w:val="004D3D57"/>
    <w:rsid w:val="004D4EB3"/>
    <w:rsid w:val="004D536E"/>
    <w:rsid w:val="004D53C1"/>
    <w:rsid w:val="004D645B"/>
    <w:rsid w:val="004E0B55"/>
    <w:rsid w:val="004E254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27621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76CD5"/>
    <w:rsid w:val="005805CD"/>
    <w:rsid w:val="005808BC"/>
    <w:rsid w:val="00581E4C"/>
    <w:rsid w:val="00582667"/>
    <w:rsid w:val="00583A1F"/>
    <w:rsid w:val="00587D4E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0EB3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147CC"/>
    <w:rsid w:val="006220B8"/>
    <w:rsid w:val="0062212E"/>
    <w:rsid w:val="006231C0"/>
    <w:rsid w:val="0062323D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347"/>
    <w:rsid w:val="00643CDE"/>
    <w:rsid w:val="006452AF"/>
    <w:rsid w:val="0064683B"/>
    <w:rsid w:val="006516C2"/>
    <w:rsid w:val="00651AAC"/>
    <w:rsid w:val="006527B7"/>
    <w:rsid w:val="006543AE"/>
    <w:rsid w:val="006543C7"/>
    <w:rsid w:val="0065798D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08F3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0C50"/>
    <w:rsid w:val="006D1C21"/>
    <w:rsid w:val="006D42AC"/>
    <w:rsid w:val="006E095E"/>
    <w:rsid w:val="006E1D5A"/>
    <w:rsid w:val="006E2F47"/>
    <w:rsid w:val="006E4940"/>
    <w:rsid w:val="006E4BAB"/>
    <w:rsid w:val="006E4C61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0C88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44C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57E95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E53F6"/>
    <w:rsid w:val="007E7C88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3F80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2448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29C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9B5"/>
    <w:rsid w:val="008C3C5C"/>
    <w:rsid w:val="008C4A8B"/>
    <w:rsid w:val="008C7671"/>
    <w:rsid w:val="008D01AF"/>
    <w:rsid w:val="008D0789"/>
    <w:rsid w:val="008D2A77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4737"/>
    <w:rsid w:val="009C5345"/>
    <w:rsid w:val="009C5BB1"/>
    <w:rsid w:val="009C6418"/>
    <w:rsid w:val="009C759D"/>
    <w:rsid w:val="009D00B6"/>
    <w:rsid w:val="009D0CEF"/>
    <w:rsid w:val="009D0DD0"/>
    <w:rsid w:val="009D0E35"/>
    <w:rsid w:val="009D30BE"/>
    <w:rsid w:val="009D7486"/>
    <w:rsid w:val="009E07CB"/>
    <w:rsid w:val="009E1C5A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E9C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33A"/>
    <w:rsid w:val="00A53C8F"/>
    <w:rsid w:val="00A567CA"/>
    <w:rsid w:val="00A56994"/>
    <w:rsid w:val="00A64E7B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1CD"/>
    <w:rsid w:val="00AB29CA"/>
    <w:rsid w:val="00AB2B14"/>
    <w:rsid w:val="00AB3476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E7223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37B52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2C8E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BBB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2C97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958C7"/>
    <w:rsid w:val="00CA1161"/>
    <w:rsid w:val="00CA2AF8"/>
    <w:rsid w:val="00CA3658"/>
    <w:rsid w:val="00CA7AAF"/>
    <w:rsid w:val="00CB6ED5"/>
    <w:rsid w:val="00CC0194"/>
    <w:rsid w:val="00CC275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E76AA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1CBE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456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24A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87A51"/>
    <w:rsid w:val="00D90D51"/>
    <w:rsid w:val="00D93D8E"/>
    <w:rsid w:val="00D954F1"/>
    <w:rsid w:val="00D97B1F"/>
    <w:rsid w:val="00D97F93"/>
    <w:rsid w:val="00DA1923"/>
    <w:rsid w:val="00DA2209"/>
    <w:rsid w:val="00DA6E9D"/>
    <w:rsid w:val="00DB2ED8"/>
    <w:rsid w:val="00DB5985"/>
    <w:rsid w:val="00DC0972"/>
    <w:rsid w:val="00DC260C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2F15"/>
    <w:rsid w:val="00E93B27"/>
    <w:rsid w:val="00EA2476"/>
    <w:rsid w:val="00EA2667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1C5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504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3BF6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848</Words>
  <Characters>4839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Son Thanh Phan</cp:lastModifiedBy>
  <cp:revision>14</cp:revision>
  <cp:lastPrinted>2024-10-17T01:26:00Z</cp:lastPrinted>
  <dcterms:created xsi:type="dcterms:W3CDTF">2024-10-15T05:18:00Z</dcterms:created>
  <dcterms:modified xsi:type="dcterms:W3CDTF">2024-11-28T06:16:00Z</dcterms:modified>
</cp:coreProperties>
</file>