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DAA4" w14:textId="31484CDC" w:rsidR="00010B71" w:rsidRDefault="005C2469" w:rsidP="0092121A">
      <w:pPr>
        <w:widowControl/>
        <w:spacing w:before="100" w:beforeAutospacing="1" w:after="100" w:afterAutospacing="1"/>
        <w:contextualSpacing/>
        <w:jc w:val="center"/>
        <w:rPr>
          <w:b/>
          <w:bCs/>
          <w:color w:val="000000"/>
          <w:kern w:val="0"/>
        </w:rPr>
      </w:pPr>
      <w:r w:rsidRPr="00315180">
        <w:rPr>
          <w:rFonts w:eastAsia="Times New Roman"/>
          <w:b/>
          <w:bCs/>
          <w:color w:val="000000" w:themeColor="text1"/>
          <w:kern w:val="0"/>
        </w:rPr>
        <w:t>IMPLEMENTATION</w:t>
      </w:r>
      <w:r w:rsidR="00DD7E3E" w:rsidRPr="00315180">
        <w:rPr>
          <w:rFonts w:eastAsia="Times New Roman"/>
          <w:b/>
          <w:bCs/>
          <w:color w:val="000000" w:themeColor="text1"/>
          <w:kern w:val="0"/>
        </w:rPr>
        <w:t xml:space="preserve"> PROCEDURE</w:t>
      </w:r>
      <w:r w:rsidR="00CE1AB6" w:rsidRPr="00315180">
        <w:rPr>
          <w:rFonts w:eastAsia="Times New Roman"/>
          <w:b/>
          <w:bCs/>
          <w:color w:val="000000" w:themeColor="text1"/>
          <w:kern w:val="0"/>
        </w:rPr>
        <w:t>S</w:t>
      </w:r>
      <w:r w:rsidR="00DD7E3E" w:rsidRPr="00315180">
        <w:rPr>
          <w:rFonts w:eastAsia="Times New Roman"/>
          <w:b/>
          <w:bCs/>
          <w:color w:val="000000" w:themeColor="text1"/>
          <w:kern w:val="0"/>
        </w:rPr>
        <w:t xml:space="preserve"> </w:t>
      </w:r>
      <w:r w:rsidR="00DB2BEC" w:rsidRPr="00315180">
        <w:rPr>
          <w:rFonts w:eastAsia="Times New Roman"/>
          <w:b/>
          <w:bCs/>
          <w:color w:val="000000" w:themeColor="text1"/>
          <w:kern w:val="0"/>
        </w:rPr>
        <w:t xml:space="preserve">FOR </w:t>
      </w:r>
      <w:r w:rsidR="00494361">
        <w:rPr>
          <w:rFonts w:eastAsia="Times New Roman"/>
          <w:b/>
          <w:bCs/>
          <w:color w:val="000000" w:themeColor="text1"/>
          <w:kern w:val="0"/>
        </w:rPr>
        <w:t>APO RESEARCH PROJECT</w:t>
      </w:r>
      <w:r w:rsidR="003331D1">
        <w:rPr>
          <w:rFonts w:eastAsia="Times New Roman"/>
          <w:b/>
          <w:bCs/>
          <w:color w:val="000000" w:themeColor="text1"/>
          <w:kern w:val="0"/>
        </w:rPr>
        <w:t xml:space="preserve"> </w:t>
      </w:r>
      <w:r w:rsidR="003331D1" w:rsidRPr="002A26E9">
        <w:rPr>
          <w:b/>
          <w:bCs/>
          <w:color w:val="000000"/>
          <w:kern w:val="0"/>
        </w:rPr>
        <w:t>ON</w:t>
      </w:r>
      <w:r w:rsidR="00E56027">
        <w:rPr>
          <w:b/>
          <w:bCs/>
          <w:color w:val="000000"/>
          <w:kern w:val="0"/>
        </w:rPr>
        <w:t xml:space="preserve"> THE</w:t>
      </w:r>
      <w:r w:rsidR="003331D1" w:rsidRPr="002A26E9">
        <w:rPr>
          <w:b/>
          <w:bCs/>
          <w:color w:val="000000"/>
          <w:kern w:val="0"/>
        </w:rPr>
        <w:t xml:space="preserve"> </w:t>
      </w:r>
      <w:r w:rsidR="0092121A">
        <w:rPr>
          <w:b/>
          <w:bCs/>
          <w:color w:val="000000"/>
          <w:kern w:val="0"/>
        </w:rPr>
        <w:t>APO PRODUCTIVITY</w:t>
      </w:r>
      <w:r w:rsidR="00E82269">
        <w:rPr>
          <w:b/>
          <w:bCs/>
          <w:color w:val="000000"/>
          <w:kern w:val="0"/>
        </w:rPr>
        <w:t xml:space="preserve"> DATABOOK AND DATABASE</w:t>
      </w:r>
    </w:p>
    <w:p w14:paraId="5D3FE79F" w14:textId="3825F98E" w:rsidR="005B123D" w:rsidRDefault="005B123D" w:rsidP="0092121A">
      <w:pPr>
        <w:widowControl/>
        <w:spacing w:before="100" w:beforeAutospacing="1" w:after="100" w:afterAutospacing="1"/>
        <w:contextualSpacing/>
        <w:jc w:val="center"/>
        <w:rPr>
          <w:rFonts w:eastAsia="Times New Roman"/>
          <w:b/>
          <w:bCs/>
          <w:color w:val="000000" w:themeColor="text1"/>
          <w:kern w:val="0"/>
        </w:rPr>
      </w:pPr>
      <w:r>
        <w:rPr>
          <w:b/>
          <w:bCs/>
          <w:color w:val="000000"/>
          <w:kern w:val="0"/>
        </w:rPr>
        <w:t>(</w:t>
      </w:r>
      <w:r w:rsidR="00A301FE">
        <w:rPr>
          <w:rFonts w:eastAsiaTheme="minorEastAsia" w:hint="eastAsia"/>
          <w:b/>
          <w:bCs/>
          <w:color w:val="000000"/>
          <w:kern w:val="0"/>
        </w:rPr>
        <w:t>ONLINE</w:t>
      </w:r>
      <w:r>
        <w:rPr>
          <w:b/>
          <w:bCs/>
          <w:color w:val="000000"/>
          <w:kern w:val="0"/>
        </w:rPr>
        <w:t>)</w:t>
      </w:r>
    </w:p>
    <w:p w14:paraId="0209EA81" w14:textId="7A6358DC" w:rsidR="00B52445" w:rsidRPr="00B52445" w:rsidRDefault="00B52445" w:rsidP="00724CCA">
      <w:pPr>
        <w:pStyle w:val="NoSpacing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B52445">
        <w:rPr>
          <w:rFonts w:ascii="Arial" w:hAnsi="Arial" w:cs="Arial"/>
          <w:b/>
          <w:bCs/>
          <w:sz w:val="20"/>
          <w:szCs w:val="20"/>
        </w:rPr>
        <w:t>Methodology</w:t>
      </w:r>
    </w:p>
    <w:p w14:paraId="51760279" w14:textId="77777777" w:rsidR="00B52445" w:rsidRPr="003C4804" w:rsidRDefault="00B52445" w:rsidP="00F2313D">
      <w:pPr>
        <w:pStyle w:val="NoSpacing"/>
        <w:ind w:left="540"/>
        <w:jc w:val="both"/>
        <w:rPr>
          <w:rFonts w:ascii="Arial" w:hAnsi="Arial" w:cs="Arial"/>
          <w:sz w:val="20"/>
          <w:szCs w:val="20"/>
        </w:rPr>
      </w:pPr>
    </w:p>
    <w:p w14:paraId="3C8CED62" w14:textId="23E39F32" w:rsidR="00494361" w:rsidRDefault="00896F5B" w:rsidP="00724CCA">
      <w:pPr>
        <w:pStyle w:val="ListParagraph"/>
        <w:widowControl/>
        <w:numPr>
          <w:ilvl w:val="0"/>
          <w:numId w:val="4"/>
        </w:numPr>
        <w:adjustRightInd w:val="0"/>
        <w:snapToGrid w:val="0"/>
        <w:ind w:left="360"/>
        <w:rPr>
          <w:rFonts w:eastAsia="MS Mincho"/>
          <w:kern w:val="0"/>
        </w:rPr>
      </w:pPr>
      <w:r w:rsidRPr="00896F5B">
        <w:rPr>
          <w:rFonts w:eastAsia="MS Mincho"/>
          <w:kern w:val="0"/>
        </w:rPr>
        <w:t>Submission of proposals: Interested research institution</w:t>
      </w:r>
      <w:r w:rsidR="00C91467">
        <w:rPr>
          <w:rFonts w:eastAsia="MS Mincho"/>
          <w:kern w:val="0"/>
        </w:rPr>
        <w:t>s</w:t>
      </w:r>
      <w:r w:rsidRPr="00896F5B">
        <w:rPr>
          <w:rFonts w:eastAsia="MS Mincho"/>
          <w:kern w:val="0"/>
        </w:rPr>
        <w:t xml:space="preserve"> submit their research proposals to the APO Secretariat by the deadline.</w:t>
      </w:r>
    </w:p>
    <w:p w14:paraId="220D7DA1" w14:textId="77777777" w:rsidR="00494361" w:rsidRPr="00494361" w:rsidRDefault="00494361" w:rsidP="00724CCA">
      <w:pPr>
        <w:pStyle w:val="ListParagraph"/>
        <w:widowControl/>
        <w:adjustRightInd w:val="0"/>
        <w:snapToGrid w:val="0"/>
        <w:ind w:left="360"/>
        <w:rPr>
          <w:rFonts w:eastAsia="MS Mincho"/>
          <w:kern w:val="0"/>
        </w:rPr>
      </w:pPr>
    </w:p>
    <w:p w14:paraId="677656DA" w14:textId="32FDDA1B" w:rsidR="00494361" w:rsidRPr="00177F07" w:rsidRDefault="00494361" w:rsidP="00724CCA">
      <w:pPr>
        <w:pStyle w:val="ListParagraph"/>
        <w:widowControl/>
        <w:numPr>
          <w:ilvl w:val="0"/>
          <w:numId w:val="4"/>
        </w:numPr>
        <w:adjustRightInd w:val="0"/>
        <w:snapToGrid w:val="0"/>
        <w:ind w:left="360"/>
        <w:rPr>
          <w:rFonts w:eastAsia="MS Mincho"/>
          <w:color w:val="000000" w:themeColor="text1"/>
          <w:kern w:val="0"/>
        </w:rPr>
      </w:pPr>
      <w:r w:rsidRPr="00494361">
        <w:rPr>
          <w:rFonts w:eastAsia="MS Mincho"/>
          <w:kern w:val="0"/>
        </w:rPr>
        <w:t xml:space="preserve">Multistakeholder </w:t>
      </w:r>
      <w:r w:rsidRPr="00177F07">
        <w:rPr>
          <w:rFonts w:eastAsia="MS Mincho"/>
          <w:color w:val="000000" w:themeColor="text1"/>
          <w:kern w:val="0"/>
        </w:rPr>
        <w:t>consultative meeting: To finalize the plan for the research, a meeting will be held virtually</w:t>
      </w:r>
      <w:r w:rsidR="00BD0B6A" w:rsidRPr="00177F07">
        <w:rPr>
          <w:rFonts w:eastAsia="MS Mincho"/>
          <w:color w:val="000000" w:themeColor="text1"/>
          <w:kern w:val="0"/>
        </w:rPr>
        <w:t>,</w:t>
      </w:r>
      <w:r w:rsidRPr="00177F07">
        <w:rPr>
          <w:rFonts w:eastAsia="MS Mincho"/>
          <w:color w:val="000000" w:themeColor="text1"/>
          <w:kern w:val="0"/>
        </w:rPr>
        <w:t xml:space="preserve"> tentatively in </w:t>
      </w:r>
      <w:r w:rsidR="00CA5176" w:rsidRPr="00177F07">
        <w:rPr>
          <w:rFonts w:eastAsia="MS Mincho" w:hint="eastAsia"/>
          <w:color w:val="000000" w:themeColor="text1"/>
          <w:kern w:val="0"/>
        </w:rPr>
        <w:t>September</w:t>
      </w:r>
      <w:r w:rsidR="006F36F8" w:rsidRPr="00177F07">
        <w:rPr>
          <w:rFonts w:eastAsia="MS Mincho"/>
          <w:color w:val="000000" w:themeColor="text1"/>
          <w:kern w:val="0"/>
        </w:rPr>
        <w:t xml:space="preserve"> </w:t>
      </w:r>
      <w:r w:rsidRPr="00177F07">
        <w:rPr>
          <w:rFonts w:eastAsia="MS Mincho"/>
          <w:color w:val="000000" w:themeColor="text1"/>
          <w:kern w:val="0"/>
        </w:rPr>
        <w:t>202</w:t>
      </w:r>
      <w:r w:rsidR="00915116">
        <w:rPr>
          <w:rFonts w:eastAsia="MS Mincho"/>
          <w:color w:val="000000" w:themeColor="text1"/>
          <w:kern w:val="0"/>
        </w:rPr>
        <w:t>5</w:t>
      </w:r>
      <w:r w:rsidRPr="00177F07">
        <w:rPr>
          <w:rFonts w:eastAsia="MS Mincho"/>
          <w:color w:val="000000" w:themeColor="text1"/>
          <w:kern w:val="0"/>
        </w:rPr>
        <w:t>. The indicative agenda items</w:t>
      </w:r>
      <w:r w:rsidR="0046730E" w:rsidRPr="00177F07">
        <w:rPr>
          <w:rFonts w:eastAsia="MS Mincho"/>
          <w:color w:val="000000" w:themeColor="text1"/>
          <w:kern w:val="0"/>
        </w:rPr>
        <w:t xml:space="preserve"> and tentative timeline</w:t>
      </w:r>
      <w:r w:rsidRPr="00177F07">
        <w:rPr>
          <w:rFonts w:eastAsia="MS Mincho"/>
          <w:color w:val="000000" w:themeColor="text1"/>
          <w:kern w:val="0"/>
        </w:rPr>
        <w:t xml:space="preserve"> are: </w:t>
      </w:r>
    </w:p>
    <w:p w14:paraId="41EEDBE9" w14:textId="77777777" w:rsidR="00494361" w:rsidRPr="00177F07" w:rsidRDefault="00494361" w:rsidP="00724CCA">
      <w:pPr>
        <w:pStyle w:val="ListParagraph"/>
        <w:ind w:left="360"/>
        <w:rPr>
          <w:rFonts w:eastAsia="MS Mincho"/>
          <w:color w:val="000000" w:themeColor="text1"/>
          <w:kern w:val="0"/>
        </w:rPr>
      </w:pPr>
    </w:p>
    <w:p w14:paraId="726A025A" w14:textId="65766FBE" w:rsidR="00494361" w:rsidRPr="00177F07" w:rsidRDefault="00494361" w:rsidP="00394BD9">
      <w:pPr>
        <w:pStyle w:val="ListParagraph"/>
        <w:widowControl/>
        <w:numPr>
          <w:ilvl w:val="1"/>
          <w:numId w:val="6"/>
        </w:numPr>
        <w:adjustRightInd w:val="0"/>
        <w:snapToGrid w:val="0"/>
        <w:rPr>
          <w:rFonts w:eastAsia="MS Mincho"/>
          <w:color w:val="000000" w:themeColor="text1"/>
          <w:kern w:val="0"/>
        </w:rPr>
      </w:pPr>
      <w:r w:rsidRPr="00177F07">
        <w:rPr>
          <w:rFonts w:eastAsia="MS Mincho"/>
          <w:color w:val="000000" w:themeColor="text1"/>
          <w:kern w:val="0"/>
        </w:rPr>
        <w:t>Research overview</w:t>
      </w:r>
      <w:r w:rsidR="00BD0B6A" w:rsidRPr="00177F07">
        <w:rPr>
          <w:rFonts w:eastAsia="MS Mincho"/>
          <w:color w:val="000000" w:themeColor="text1"/>
          <w:kern w:val="0"/>
        </w:rPr>
        <w:t>:</w:t>
      </w:r>
      <w:r w:rsidR="0046730E" w:rsidRPr="00177F07">
        <w:rPr>
          <w:rFonts w:eastAsia="MS Mincho"/>
          <w:color w:val="000000" w:themeColor="text1"/>
          <w:kern w:val="0"/>
        </w:rPr>
        <w:t xml:space="preserve"> </w:t>
      </w:r>
      <w:r w:rsidR="003D7803">
        <w:rPr>
          <w:rFonts w:eastAsia="MS Mincho"/>
          <w:color w:val="000000" w:themeColor="text1"/>
          <w:kern w:val="0"/>
        </w:rPr>
        <w:t>Octo</w:t>
      </w:r>
      <w:r w:rsidR="00CA5176" w:rsidRPr="00177F07">
        <w:rPr>
          <w:rFonts w:eastAsia="MS Mincho" w:hint="eastAsia"/>
          <w:color w:val="000000" w:themeColor="text1"/>
          <w:kern w:val="0"/>
        </w:rPr>
        <w:t>ber</w:t>
      </w:r>
      <w:r w:rsidR="00CA5176" w:rsidRPr="00177F07">
        <w:rPr>
          <w:rFonts w:eastAsia="MS Mincho"/>
          <w:color w:val="000000" w:themeColor="text1"/>
          <w:kern w:val="0"/>
        </w:rPr>
        <w:t xml:space="preserve"> </w:t>
      </w:r>
      <w:r w:rsidR="0046730E" w:rsidRPr="00177F07">
        <w:rPr>
          <w:rFonts w:eastAsia="MS Mincho"/>
          <w:color w:val="000000" w:themeColor="text1"/>
          <w:kern w:val="0"/>
        </w:rPr>
        <w:t>202</w:t>
      </w:r>
      <w:r w:rsidR="00915116">
        <w:rPr>
          <w:rFonts w:eastAsia="MS Mincho"/>
          <w:color w:val="000000" w:themeColor="text1"/>
          <w:kern w:val="0"/>
        </w:rPr>
        <w:t>5</w:t>
      </w:r>
    </w:p>
    <w:p w14:paraId="67E91D0C" w14:textId="3A5FC49C" w:rsidR="00494361" w:rsidRPr="00177F07" w:rsidRDefault="00494361" w:rsidP="00394BD9">
      <w:pPr>
        <w:pStyle w:val="ListParagraph"/>
        <w:widowControl/>
        <w:numPr>
          <w:ilvl w:val="1"/>
          <w:numId w:val="6"/>
        </w:numPr>
        <w:adjustRightInd w:val="0"/>
        <w:snapToGrid w:val="0"/>
        <w:rPr>
          <w:rFonts w:eastAsia="MS Mincho"/>
          <w:color w:val="000000" w:themeColor="text1"/>
          <w:kern w:val="0"/>
        </w:rPr>
      </w:pPr>
      <w:r w:rsidRPr="00177F07">
        <w:rPr>
          <w:rFonts w:eastAsia="MS Mincho"/>
          <w:color w:val="000000" w:themeColor="text1"/>
          <w:kern w:val="0"/>
        </w:rPr>
        <w:t>Proposals for the study by research partners</w:t>
      </w:r>
      <w:r w:rsidR="00BD0B6A" w:rsidRPr="00177F07">
        <w:rPr>
          <w:rFonts w:eastAsia="MS Mincho"/>
          <w:color w:val="000000" w:themeColor="text1"/>
          <w:kern w:val="0"/>
        </w:rPr>
        <w:t>:</w:t>
      </w:r>
      <w:r w:rsidR="0046730E" w:rsidRPr="00177F07">
        <w:rPr>
          <w:rFonts w:eastAsia="MS Mincho"/>
          <w:color w:val="000000" w:themeColor="text1"/>
          <w:kern w:val="0"/>
        </w:rPr>
        <w:t xml:space="preserve"> </w:t>
      </w:r>
      <w:r w:rsidR="003D7803">
        <w:rPr>
          <w:rFonts w:eastAsia="MS Mincho"/>
          <w:color w:val="000000" w:themeColor="text1"/>
          <w:kern w:val="0"/>
        </w:rPr>
        <w:t>Octo</w:t>
      </w:r>
      <w:r w:rsidR="003D7803" w:rsidRPr="00177F07">
        <w:rPr>
          <w:rFonts w:eastAsia="MS Mincho" w:hint="eastAsia"/>
          <w:color w:val="000000" w:themeColor="text1"/>
          <w:kern w:val="0"/>
        </w:rPr>
        <w:t>ber</w:t>
      </w:r>
      <w:r w:rsidR="003D7803" w:rsidRPr="00177F07">
        <w:rPr>
          <w:rFonts w:eastAsia="MS Mincho"/>
          <w:color w:val="000000" w:themeColor="text1"/>
          <w:kern w:val="0"/>
        </w:rPr>
        <w:t xml:space="preserve"> </w:t>
      </w:r>
      <w:r w:rsidR="0046730E" w:rsidRPr="00177F07">
        <w:rPr>
          <w:rFonts w:eastAsia="MS Mincho"/>
          <w:color w:val="000000" w:themeColor="text1"/>
          <w:kern w:val="0"/>
        </w:rPr>
        <w:t>202</w:t>
      </w:r>
      <w:r w:rsidR="00915116">
        <w:rPr>
          <w:rFonts w:eastAsia="MS Mincho"/>
          <w:color w:val="000000" w:themeColor="text1"/>
          <w:kern w:val="0"/>
        </w:rPr>
        <w:t>5</w:t>
      </w:r>
    </w:p>
    <w:p w14:paraId="02E5BC13" w14:textId="6077FFE2" w:rsidR="00494361" w:rsidRPr="00177F07" w:rsidRDefault="00494361" w:rsidP="00394BD9">
      <w:pPr>
        <w:pStyle w:val="ListParagraph"/>
        <w:widowControl/>
        <w:numPr>
          <w:ilvl w:val="1"/>
          <w:numId w:val="6"/>
        </w:numPr>
        <w:adjustRightInd w:val="0"/>
        <w:snapToGrid w:val="0"/>
        <w:rPr>
          <w:rFonts w:eastAsia="MS Mincho"/>
          <w:color w:val="000000" w:themeColor="text1"/>
          <w:kern w:val="0"/>
        </w:rPr>
      </w:pPr>
      <w:r w:rsidRPr="00177F07">
        <w:rPr>
          <w:rFonts w:eastAsia="MS Mincho"/>
          <w:color w:val="000000" w:themeColor="text1"/>
          <w:kern w:val="0"/>
        </w:rPr>
        <w:t>Discussion on implementation of the study</w:t>
      </w:r>
      <w:r w:rsidR="00BD0B6A" w:rsidRPr="00177F07">
        <w:rPr>
          <w:rFonts w:eastAsia="MS Mincho"/>
          <w:color w:val="000000" w:themeColor="text1"/>
          <w:kern w:val="0"/>
        </w:rPr>
        <w:t>:</w:t>
      </w:r>
      <w:r w:rsidR="0046730E" w:rsidRPr="00177F07">
        <w:rPr>
          <w:rFonts w:eastAsia="MS Mincho"/>
          <w:color w:val="000000" w:themeColor="text1"/>
          <w:kern w:val="0"/>
        </w:rPr>
        <w:t xml:space="preserve"> </w:t>
      </w:r>
      <w:r w:rsidR="003D7803">
        <w:rPr>
          <w:rFonts w:eastAsia="MS Mincho"/>
          <w:color w:val="000000" w:themeColor="text1"/>
          <w:kern w:val="0"/>
        </w:rPr>
        <w:t>Octo</w:t>
      </w:r>
      <w:r w:rsidR="003D7803" w:rsidRPr="00177F07">
        <w:rPr>
          <w:rFonts w:eastAsia="MS Mincho" w:hint="eastAsia"/>
          <w:color w:val="000000" w:themeColor="text1"/>
          <w:kern w:val="0"/>
        </w:rPr>
        <w:t>ber</w:t>
      </w:r>
      <w:r w:rsidR="00CA5176" w:rsidRPr="00177F07">
        <w:rPr>
          <w:rFonts w:eastAsia="MS Mincho"/>
          <w:color w:val="000000" w:themeColor="text1"/>
          <w:kern w:val="0"/>
        </w:rPr>
        <w:t xml:space="preserve"> </w:t>
      </w:r>
      <w:r w:rsidR="0046730E" w:rsidRPr="00177F07">
        <w:rPr>
          <w:rFonts w:eastAsia="MS Mincho"/>
          <w:color w:val="000000" w:themeColor="text1"/>
          <w:kern w:val="0"/>
        </w:rPr>
        <w:t>202</w:t>
      </w:r>
      <w:r w:rsidR="00915116">
        <w:rPr>
          <w:rFonts w:eastAsia="MS Mincho"/>
          <w:color w:val="000000" w:themeColor="text1"/>
          <w:kern w:val="0"/>
        </w:rPr>
        <w:t>5</w:t>
      </w:r>
    </w:p>
    <w:p w14:paraId="2B2F6E13" w14:textId="6382EBAB" w:rsidR="0046730E" w:rsidRPr="00177F07" w:rsidRDefault="00494361" w:rsidP="00394BD9">
      <w:pPr>
        <w:pStyle w:val="ListParagraph"/>
        <w:widowControl/>
        <w:numPr>
          <w:ilvl w:val="1"/>
          <w:numId w:val="6"/>
        </w:numPr>
        <w:adjustRightInd w:val="0"/>
        <w:snapToGrid w:val="0"/>
        <w:rPr>
          <w:rFonts w:eastAsia="MS Mincho"/>
          <w:color w:val="000000" w:themeColor="text1"/>
          <w:kern w:val="0"/>
        </w:rPr>
      </w:pPr>
      <w:r w:rsidRPr="00177F07">
        <w:rPr>
          <w:rFonts w:eastAsia="MS Mincho"/>
          <w:color w:val="000000" w:themeColor="text1"/>
          <w:kern w:val="0"/>
        </w:rPr>
        <w:t>Finalization of the research plan</w:t>
      </w:r>
      <w:r w:rsidR="0046730E" w:rsidRPr="00177F07">
        <w:rPr>
          <w:rFonts w:eastAsia="MS Mincho"/>
          <w:color w:val="000000" w:themeColor="text1"/>
          <w:kern w:val="0"/>
        </w:rPr>
        <w:t xml:space="preserve"> and initiation of research</w:t>
      </w:r>
      <w:r w:rsidR="00BD0B6A" w:rsidRPr="00177F07">
        <w:rPr>
          <w:rFonts w:eastAsia="MS Mincho"/>
          <w:color w:val="000000" w:themeColor="text1"/>
          <w:kern w:val="0"/>
        </w:rPr>
        <w:t>:</w:t>
      </w:r>
      <w:r w:rsidR="0046730E" w:rsidRPr="00177F07">
        <w:rPr>
          <w:rFonts w:eastAsia="MS Mincho"/>
          <w:color w:val="000000" w:themeColor="text1"/>
          <w:kern w:val="0"/>
        </w:rPr>
        <w:t xml:space="preserve"> </w:t>
      </w:r>
      <w:r w:rsidR="003D7803">
        <w:rPr>
          <w:rFonts w:eastAsia="MS Mincho"/>
          <w:color w:val="000000" w:themeColor="text1"/>
          <w:kern w:val="0"/>
        </w:rPr>
        <w:t>Octo</w:t>
      </w:r>
      <w:r w:rsidR="003D7803" w:rsidRPr="00177F07">
        <w:rPr>
          <w:rFonts w:eastAsia="MS Mincho" w:hint="eastAsia"/>
          <w:color w:val="000000" w:themeColor="text1"/>
          <w:kern w:val="0"/>
        </w:rPr>
        <w:t>ber</w:t>
      </w:r>
      <w:r w:rsidR="00CA5176" w:rsidRPr="00177F07">
        <w:rPr>
          <w:rFonts w:eastAsia="MS Mincho"/>
          <w:color w:val="000000" w:themeColor="text1"/>
          <w:kern w:val="0"/>
        </w:rPr>
        <w:t xml:space="preserve"> </w:t>
      </w:r>
      <w:r w:rsidR="0046730E" w:rsidRPr="00177F07">
        <w:rPr>
          <w:rFonts w:eastAsia="MS Mincho"/>
          <w:color w:val="000000" w:themeColor="text1"/>
          <w:kern w:val="0"/>
        </w:rPr>
        <w:t>202</w:t>
      </w:r>
      <w:r w:rsidR="00915116">
        <w:rPr>
          <w:rFonts w:eastAsia="MS Mincho"/>
          <w:color w:val="000000" w:themeColor="text1"/>
          <w:kern w:val="0"/>
        </w:rPr>
        <w:t>5</w:t>
      </w:r>
    </w:p>
    <w:p w14:paraId="426CCC64" w14:textId="70CD7ED5" w:rsidR="00494361" w:rsidRPr="00177F07" w:rsidRDefault="0046730E" w:rsidP="00394BD9">
      <w:pPr>
        <w:pStyle w:val="ListParagraph"/>
        <w:widowControl/>
        <w:numPr>
          <w:ilvl w:val="1"/>
          <w:numId w:val="6"/>
        </w:numPr>
        <w:adjustRightInd w:val="0"/>
        <w:snapToGrid w:val="0"/>
        <w:rPr>
          <w:rFonts w:eastAsia="MS Mincho"/>
          <w:color w:val="000000" w:themeColor="text1"/>
          <w:kern w:val="0"/>
        </w:rPr>
      </w:pPr>
      <w:r w:rsidRPr="00177F07">
        <w:rPr>
          <w:rFonts w:eastAsia="MS Mincho"/>
          <w:color w:val="000000" w:themeColor="text1"/>
          <w:kern w:val="0"/>
        </w:rPr>
        <w:t>Completion of research</w:t>
      </w:r>
      <w:r w:rsidR="00BD0B6A" w:rsidRPr="00177F07">
        <w:rPr>
          <w:rFonts w:eastAsia="MS Mincho"/>
          <w:color w:val="000000" w:themeColor="text1"/>
          <w:kern w:val="0"/>
        </w:rPr>
        <w:t>:</w:t>
      </w:r>
      <w:r w:rsidRPr="00177F07">
        <w:rPr>
          <w:rFonts w:eastAsia="MS Mincho"/>
          <w:color w:val="000000" w:themeColor="text1"/>
          <w:kern w:val="0"/>
        </w:rPr>
        <w:t xml:space="preserve"> </w:t>
      </w:r>
      <w:r w:rsidR="008535D3" w:rsidRPr="00177F07">
        <w:rPr>
          <w:rFonts w:eastAsia="MS Mincho"/>
          <w:color w:val="000000" w:themeColor="text1"/>
          <w:kern w:val="0"/>
        </w:rPr>
        <w:t xml:space="preserve">September </w:t>
      </w:r>
      <w:r w:rsidRPr="00177F07">
        <w:rPr>
          <w:rFonts w:eastAsia="MS Mincho"/>
          <w:color w:val="000000" w:themeColor="text1"/>
          <w:kern w:val="0"/>
        </w:rPr>
        <w:t>202</w:t>
      </w:r>
      <w:r w:rsidR="00915116">
        <w:rPr>
          <w:rFonts w:eastAsia="MS Mincho"/>
          <w:color w:val="000000" w:themeColor="text1"/>
          <w:kern w:val="0"/>
        </w:rPr>
        <w:t>6</w:t>
      </w:r>
      <w:r w:rsidR="00A41E89">
        <w:rPr>
          <w:rFonts w:eastAsia="MS Mincho"/>
          <w:color w:val="000000" w:themeColor="text1"/>
          <w:kern w:val="0"/>
        </w:rPr>
        <w:t>.</w:t>
      </w:r>
    </w:p>
    <w:p w14:paraId="62E9E79A" w14:textId="77777777" w:rsidR="00494361" w:rsidRPr="00494361" w:rsidRDefault="00494361" w:rsidP="00724CCA">
      <w:pPr>
        <w:pStyle w:val="ListParagraph"/>
        <w:widowControl/>
        <w:adjustRightInd w:val="0"/>
        <w:snapToGrid w:val="0"/>
        <w:ind w:left="360"/>
        <w:rPr>
          <w:rFonts w:eastAsia="MS Mincho"/>
          <w:kern w:val="0"/>
        </w:rPr>
      </w:pPr>
    </w:p>
    <w:p w14:paraId="67886589" w14:textId="77777777" w:rsidR="00E36D3B" w:rsidRDefault="00494361" w:rsidP="00724CCA">
      <w:pPr>
        <w:pStyle w:val="ListParagraph"/>
        <w:widowControl/>
        <w:numPr>
          <w:ilvl w:val="0"/>
          <w:numId w:val="4"/>
        </w:numPr>
        <w:adjustRightInd w:val="0"/>
        <w:snapToGrid w:val="0"/>
        <w:ind w:left="360"/>
        <w:rPr>
          <w:rFonts w:eastAsia="MS Mincho"/>
          <w:kern w:val="0"/>
        </w:rPr>
      </w:pPr>
      <w:r w:rsidRPr="0091497C">
        <w:rPr>
          <w:rFonts w:eastAsia="MS Mincho"/>
          <w:kern w:val="0"/>
        </w:rPr>
        <w:t xml:space="preserve">Joint study implementation: The research team will collect, process, and analyze data for the report. </w:t>
      </w:r>
    </w:p>
    <w:p w14:paraId="1E7FF9F7" w14:textId="77777777" w:rsidR="009074DF" w:rsidRDefault="009074DF" w:rsidP="00724CCA">
      <w:pPr>
        <w:pStyle w:val="ListParagraph"/>
        <w:widowControl/>
        <w:adjustRightInd w:val="0"/>
        <w:snapToGrid w:val="0"/>
        <w:ind w:left="360"/>
        <w:rPr>
          <w:rFonts w:eastAsia="MS Mincho"/>
          <w:kern w:val="0"/>
        </w:rPr>
      </w:pPr>
    </w:p>
    <w:p w14:paraId="4266F688" w14:textId="38EAD7CC" w:rsidR="00494361" w:rsidRPr="0091497C" w:rsidRDefault="009074DF" w:rsidP="00724CCA">
      <w:pPr>
        <w:pStyle w:val="ListParagraph"/>
        <w:widowControl/>
        <w:numPr>
          <w:ilvl w:val="0"/>
          <w:numId w:val="4"/>
        </w:numPr>
        <w:adjustRightInd w:val="0"/>
        <w:snapToGrid w:val="0"/>
        <w:ind w:left="360"/>
        <w:rPr>
          <w:rFonts w:eastAsia="MS Mincho"/>
          <w:kern w:val="0"/>
        </w:rPr>
      </w:pPr>
      <w:r w:rsidRPr="009074DF">
        <w:rPr>
          <w:rFonts w:eastAsia="MS Mincho"/>
          <w:kern w:val="0"/>
        </w:rPr>
        <w:t xml:space="preserve">National experts from member </w:t>
      </w:r>
      <w:r w:rsidRPr="00CA5176">
        <w:rPr>
          <w:rFonts w:eastAsia="MS Mincho"/>
          <w:color w:val="000000" w:themeColor="text1"/>
          <w:kern w:val="0"/>
        </w:rPr>
        <w:t xml:space="preserve">economies will be involved </w:t>
      </w:r>
      <w:r w:rsidR="00E56027" w:rsidRPr="00CA5176">
        <w:rPr>
          <w:rFonts w:eastAsia="MS Mincho"/>
          <w:color w:val="000000" w:themeColor="text1"/>
          <w:kern w:val="0"/>
        </w:rPr>
        <w:t>in</w:t>
      </w:r>
      <w:r w:rsidRPr="00CA5176">
        <w:rPr>
          <w:rFonts w:eastAsia="MS Mincho"/>
          <w:color w:val="000000" w:themeColor="text1"/>
          <w:kern w:val="0"/>
        </w:rPr>
        <w:t xml:space="preserve"> c</w:t>
      </w:r>
      <w:r w:rsidR="009B5313" w:rsidRPr="00CA5176">
        <w:rPr>
          <w:rFonts w:eastAsia="MS Mincho"/>
          <w:color w:val="000000" w:themeColor="text1"/>
          <w:kern w:val="0"/>
        </w:rPr>
        <w:t>ollecting</w:t>
      </w:r>
      <w:r w:rsidRPr="00CA5176">
        <w:rPr>
          <w:rFonts w:eastAsia="MS Mincho"/>
          <w:color w:val="000000" w:themeColor="text1"/>
          <w:kern w:val="0"/>
        </w:rPr>
        <w:t xml:space="preserve"> the </w:t>
      </w:r>
      <w:r w:rsidR="009B5313" w:rsidRPr="00CA5176">
        <w:rPr>
          <w:rFonts w:eastAsia="MS Mincho"/>
          <w:color w:val="000000" w:themeColor="text1"/>
          <w:kern w:val="0"/>
        </w:rPr>
        <w:t xml:space="preserve">data </w:t>
      </w:r>
      <w:r w:rsidR="00E56027" w:rsidRPr="00CA5176">
        <w:rPr>
          <w:rFonts w:eastAsia="MS Mincho"/>
          <w:color w:val="000000" w:themeColor="text1"/>
          <w:kern w:val="0"/>
        </w:rPr>
        <w:t>following</w:t>
      </w:r>
      <w:r w:rsidR="009B5313" w:rsidRPr="00CA5176">
        <w:rPr>
          <w:rFonts w:eastAsia="MS Mincho"/>
          <w:color w:val="000000" w:themeColor="text1"/>
          <w:kern w:val="0"/>
        </w:rPr>
        <w:t xml:space="preserve"> the directions from the </w:t>
      </w:r>
      <w:r w:rsidR="004B5636" w:rsidRPr="00CA5176">
        <w:rPr>
          <w:rFonts w:eastAsia="MS Mincho"/>
          <w:color w:val="000000" w:themeColor="text1"/>
          <w:kern w:val="0"/>
        </w:rPr>
        <w:t xml:space="preserve">chief expert recommended by </w:t>
      </w:r>
      <w:r w:rsidR="0066044C">
        <w:rPr>
          <w:rFonts w:eastAsia="MS Mincho" w:hint="eastAsia"/>
          <w:color w:val="000000" w:themeColor="text1"/>
          <w:kern w:val="0"/>
        </w:rPr>
        <w:t xml:space="preserve">the </w:t>
      </w:r>
      <w:r w:rsidR="004B5636" w:rsidRPr="00CA5176">
        <w:rPr>
          <w:rFonts w:eastAsia="MS Mincho"/>
          <w:color w:val="000000" w:themeColor="text1"/>
          <w:kern w:val="0"/>
        </w:rPr>
        <w:t>selected research institution</w:t>
      </w:r>
      <w:r w:rsidR="00E10F01" w:rsidRPr="00CA5176">
        <w:rPr>
          <w:rFonts w:eastAsia="MS Mincho"/>
          <w:color w:val="000000" w:themeColor="text1"/>
          <w:kern w:val="0"/>
        </w:rPr>
        <w:t>. The</w:t>
      </w:r>
      <w:r w:rsidR="00494361" w:rsidRPr="00CA5176">
        <w:rPr>
          <w:rFonts w:eastAsia="MS Mincho"/>
          <w:color w:val="000000" w:themeColor="text1"/>
          <w:kern w:val="0"/>
        </w:rPr>
        <w:t xml:space="preserve"> final report will be submitted to the APO Secretariat by the end of </w:t>
      </w:r>
      <w:r w:rsidR="009E7241" w:rsidRPr="00CA5176">
        <w:rPr>
          <w:rFonts w:eastAsia="MS Mincho"/>
          <w:color w:val="000000" w:themeColor="text1"/>
          <w:kern w:val="0"/>
        </w:rPr>
        <w:t xml:space="preserve">September </w:t>
      </w:r>
      <w:r w:rsidR="00494361" w:rsidRPr="00CA5176">
        <w:rPr>
          <w:rFonts w:eastAsia="MS Mincho"/>
          <w:color w:val="000000" w:themeColor="text1"/>
          <w:kern w:val="0"/>
        </w:rPr>
        <w:t>202</w:t>
      </w:r>
      <w:r w:rsidR="00915116">
        <w:rPr>
          <w:rFonts w:eastAsia="MS Mincho"/>
          <w:color w:val="000000" w:themeColor="text1"/>
          <w:kern w:val="0"/>
        </w:rPr>
        <w:t>6</w:t>
      </w:r>
      <w:r w:rsidR="00494361" w:rsidRPr="00CA5176">
        <w:rPr>
          <w:rFonts w:eastAsia="MS Mincho"/>
          <w:color w:val="000000" w:themeColor="text1"/>
          <w:kern w:val="0"/>
        </w:rPr>
        <w:t>.</w:t>
      </w:r>
    </w:p>
    <w:p w14:paraId="2C60BAA4" w14:textId="77777777" w:rsidR="00494361" w:rsidRDefault="00494361" w:rsidP="00494361">
      <w:pPr>
        <w:pStyle w:val="ListParagraph"/>
        <w:widowControl/>
        <w:adjustRightInd w:val="0"/>
        <w:snapToGrid w:val="0"/>
        <w:ind w:left="709"/>
        <w:rPr>
          <w:rFonts w:eastAsia="MS Mincho"/>
          <w:kern w:val="0"/>
        </w:rPr>
      </w:pPr>
    </w:p>
    <w:p w14:paraId="1F3C0729" w14:textId="0FED7CB9" w:rsidR="00B52445" w:rsidRPr="00B52445" w:rsidRDefault="00B52445" w:rsidP="00F2313D">
      <w:pPr>
        <w:pStyle w:val="ListParagraph"/>
        <w:widowControl/>
        <w:numPr>
          <w:ilvl w:val="0"/>
          <w:numId w:val="1"/>
        </w:numPr>
        <w:ind w:left="360"/>
        <w:contextualSpacing/>
        <w:jc w:val="left"/>
        <w:rPr>
          <w:b/>
          <w:bCs/>
        </w:rPr>
      </w:pPr>
      <w:r w:rsidRPr="00B52445">
        <w:rPr>
          <w:b/>
          <w:bCs/>
        </w:rPr>
        <w:t>Tasks of</w:t>
      </w:r>
      <w:r w:rsidR="00575BE4">
        <w:rPr>
          <w:b/>
          <w:bCs/>
        </w:rPr>
        <w:t xml:space="preserve"> S</w:t>
      </w:r>
      <w:r w:rsidR="00574930">
        <w:rPr>
          <w:b/>
          <w:bCs/>
        </w:rPr>
        <w:t>elected</w:t>
      </w:r>
      <w:r w:rsidR="00342E17">
        <w:rPr>
          <w:b/>
          <w:bCs/>
        </w:rPr>
        <w:t xml:space="preserve"> </w:t>
      </w:r>
      <w:r w:rsidRPr="00B52445">
        <w:rPr>
          <w:b/>
          <w:bCs/>
        </w:rPr>
        <w:t xml:space="preserve">Research Institution  </w:t>
      </w:r>
    </w:p>
    <w:p w14:paraId="5CEB7D98" w14:textId="77777777" w:rsidR="00B52445" w:rsidRPr="003C4804" w:rsidRDefault="00B52445" w:rsidP="00F2313D">
      <w:pPr>
        <w:pStyle w:val="ListParagraph"/>
        <w:widowControl/>
        <w:ind w:left="360"/>
        <w:contextualSpacing/>
        <w:jc w:val="left"/>
        <w:rPr>
          <w:b/>
          <w:bCs/>
        </w:rPr>
      </w:pPr>
    </w:p>
    <w:p w14:paraId="1B04E117" w14:textId="3C4101AD" w:rsidR="002C2DEA" w:rsidRPr="004B5636" w:rsidRDefault="002C2DEA" w:rsidP="00F2313D">
      <w:pPr>
        <w:pStyle w:val="ListParagraph"/>
        <w:numPr>
          <w:ilvl w:val="0"/>
          <w:numId w:val="3"/>
        </w:numPr>
        <w:adjustRightInd w:val="0"/>
        <w:snapToGrid w:val="0"/>
        <w:spacing w:after="120"/>
        <w:ind w:left="360"/>
        <w:rPr>
          <w:rFonts w:eastAsia="MS Mincho"/>
        </w:rPr>
      </w:pPr>
      <w:r w:rsidRPr="004B5636">
        <w:rPr>
          <w:rFonts w:eastAsia="MS Mincho"/>
        </w:rPr>
        <w:t>Recommending a suitable chief expert from the research institution after the selection process</w:t>
      </w:r>
      <w:r w:rsidR="008209DF">
        <w:rPr>
          <w:rFonts w:eastAsia="MS Mincho"/>
        </w:rPr>
        <w:t xml:space="preserve"> </w:t>
      </w:r>
      <w:r w:rsidRPr="004B5636">
        <w:rPr>
          <w:rFonts w:eastAsia="MS Mincho"/>
        </w:rPr>
        <w:t>is completed to lead the research</w:t>
      </w:r>
      <w:r w:rsidR="00A41E89">
        <w:rPr>
          <w:rFonts w:eastAsia="MS Mincho"/>
        </w:rPr>
        <w:t xml:space="preserve"> by</w:t>
      </w:r>
      <w:r w:rsidRPr="004B5636">
        <w:rPr>
          <w:rFonts w:eastAsia="MS Mincho"/>
        </w:rPr>
        <w:t xml:space="preserve"> undertaking </w:t>
      </w:r>
      <w:r w:rsidR="00E74E6A">
        <w:rPr>
          <w:rFonts w:eastAsia="MS Mincho"/>
        </w:rPr>
        <w:t xml:space="preserve">the </w:t>
      </w:r>
      <w:r w:rsidRPr="004B5636">
        <w:rPr>
          <w:rFonts w:eastAsia="MS Mincho"/>
        </w:rPr>
        <w:t>following assigned tasks.</w:t>
      </w:r>
    </w:p>
    <w:p w14:paraId="513E17EB" w14:textId="608CF7A2" w:rsidR="00B52445" w:rsidRPr="003C4804" w:rsidRDefault="00494361" w:rsidP="00F2313D">
      <w:pPr>
        <w:pStyle w:val="ListParagraph"/>
        <w:numPr>
          <w:ilvl w:val="0"/>
          <w:numId w:val="3"/>
        </w:numPr>
        <w:adjustRightInd w:val="0"/>
        <w:snapToGrid w:val="0"/>
        <w:spacing w:after="120"/>
        <w:ind w:left="360"/>
        <w:rPr>
          <w:rFonts w:eastAsia="MS Mincho"/>
        </w:rPr>
      </w:pPr>
      <w:r>
        <w:t>Assisting and w</w:t>
      </w:r>
      <w:r w:rsidR="00B52445" w:rsidRPr="003C4804">
        <w:t>orking with the APO Secretariat in developing the research framework</w:t>
      </w:r>
      <w:r w:rsidR="00B52445">
        <w:t>.</w:t>
      </w:r>
    </w:p>
    <w:p w14:paraId="56287B32" w14:textId="2BE849CE" w:rsidR="00B52445" w:rsidRPr="003C4804" w:rsidRDefault="00B52445" w:rsidP="00F2313D">
      <w:pPr>
        <w:pStyle w:val="ListParagraph"/>
        <w:numPr>
          <w:ilvl w:val="0"/>
          <w:numId w:val="3"/>
        </w:numPr>
        <w:adjustRightInd w:val="0"/>
        <w:snapToGrid w:val="0"/>
        <w:spacing w:after="120"/>
        <w:ind w:left="360"/>
      </w:pPr>
      <w:r w:rsidRPr="003C4804">
        <w:t xml:space="preserve">Finalizing the </w:t>
      </w:r>
      <w:r w:rsidRPr="003C4804">
        <w:rPr>
          <w:rFonts w:eastAsia="SimSun"/>
          <w:kern w:val="0"/>
          <w:lang w:eastAsia="zh-CN"/>
        </w:rPr>
        <w:t xml:space="preserve">methodology and </w:t>
      </w:r>
      <w:r w:rsidRPr="003C4804">
        <w:t>outlin</w:t>
      </w:r>
      <w:r w:rsidR="00E74E6A">
        <w:t>ing</w:t>
      </w:r>
      <w:r w:rsidRPr="003C4804">
        <w:t xml:space="preserve"> the </w:t>
      </w:r>
      <w:r>
        <w:t>re</w:t>
      </w:r>
      <w:r w:rsidRPr="003C4804">
        <w:t>port structure with the APO Secretariat</w:t>
      </w:r>
      <w:r>
        <w:t>.</w:t>
      </w:r>
    </w:p>
    <w:p w14:paraId="6A0B0B6C" w14:textId="77777777" w:rsidR="00B52445" w:rsidRPr="003C4804" w:rsidRDefault="00B52445" w:rsidP="00F2313D">
      <w:pPr>
        <w:pStyle w:val="ListParagraph"/>
        <w:numPr>
          <w:ilvl w:val="0"/>
          <w:numId w:val="3"/>
        </w:numPr>
        <w:adjustRightInd w:val="0"/>
        <w:snapToGrid w:val="0"/>
        <w:spacing w:after="120"/>
        <w:ind w:left="360"/>
      </w:pPr>
      <w:r w:rsidRPr="003C4804">
        <w:rPr>
          <w:kern w:val="0"/>
        </w:rPr>
        <w:t>C</w:t>
      </w:r>
      <w:r w:rsidRPr="003C4804">
        <w:t>ollecting data for the research (including communicating with the original data owners) and analy</w:t>
      </w:r>
      <w:r>
        <w:t>zing them</w:t>
      </w:r>
      <w:r w:rsidRPr="003C4804">
        <w:t xml:space="preserve"> based on the agreed framework and methodology</w:t>
      </w:r>
      <w:r>
        <w:t>.</w:t>
      </w:r>
    </w:p>
    <w:p w14:paraId="44C21B68" w14:textId="77777777" w:rsidR="00B52445" w:rsidRDefault="00B52445" w:rsidP="00F2313D">
      <w:pPr>
        <w:pStyle w:val="ListParagraph"/>
        <w:numPr>
          <w:ilvl w:val="0"/>
          <w:numId w:val="3"/>
        </w:numPr>
        <w:adjustRightInd w:val="0"/>
        <w:snapToGrid w:val="0"/>
        <w:spacing w:after="120"/>
        <w:ind w:left="360"/>
      </w:pPr>
      <w:r w:rsidRPr="003C4804">
        <w:t>Preparing the final report and submitting it to the APO Secretariat by the deadline</w:t>
      </w:r>
      <w:r>
        <w:t>.</w:t>
      </w:r>
    </w:p>
    <w:p w14:paraId="65A23135" w14:textId="24D67670" w:rsidR="00B52445" w:rsidRPr="003C4804" w:rsidRDefault="00B52445" w:rsidP="00F2313D">
      <w:pPr>
        <w:pStyle w:val="ListParagraph"/>
        <w:numPr>
          <w:ilvl w:val="0"/>
          <w:numId w:val="3"/>
        </w:numPr>
        <w:adjustRightInd w:val="0"/>
        <w:snapToGrid w:val="0"/>
        <w:spacing w:after="120"/>
        <w:ind w:left="360"/>
      </w:pPr>
      <w:r>
        <w:t xml:space="preserve">Supporting the APO Secretariat during the process of confirming the research findings with APO member </w:t>
      </w:r>
      <w:r w:rsidR="00D8550E">
        <w:t>econom</w:t>
      </w:r>
      <w:r>
        <w:t xml:space="preserve">ies. </w:t>
      </w:r>
    </w:p>
    <w:p w14:paraId="1A46A296" w14:textId="7BBB6A38" w:rsidR="00B52445" w:rsidRPr="003C4804" w:rsidRDefault="00B52445" w:rsidP="00F2313D">
      <w:pPr>
        <w:pStyle w:val="ListParagraph"/>
        <w:numPr>
          <w:ilvl w:val="0"/>
          <w:numId w:val="3"/>
        </w:numPr>
        <w:adjustRightInd w:val="0"/>
        <w:snapToGrid w:val="0"/>
        <w:spacing w:after="120"/>
        <w:ind w:left="360"/>
      </w:pPr>
      <w:r w:rsidRPr="003C4804">
        <w:t xml:space="preserve">Providing support for dissemination of the research </w:t>
      </w:r>
      <w:r>
        <w:t xml:space="preserve">findings </w:t>
      </w:r>
      <w:r w:rsidRPr="003C4804">
        <w:t>after report completion.</w:t>
      </w:r>
    </w:p>
    <w:p w14:paraId="22D81049" w14:textId="77777777" w:rsidR="00B52445" w:rsidRPr="003C4804" w:rsidRDefault="00B52445" w:rsidP="00B52445">
      <w:pPr>
        <w:widowControl/>
        <w:contextualSpacing/>
        <w:jc w:val="left"/>
        <w:rPr>
          <w:b/>
          <w:bCs/>
        </w:rPr>
      </w:pPr>
    </w:p>
    <w:p w14:paraId="55F59869" w14:textId="528A6720" w:rsidR="00B52445" w:rsidRPr="00B52445" w:rsidRDefault="00B52445" w:rsidP="00F2313D">
      <w:pPr>
        <w:pStyle w:val="ListParagraph"/>
        <w:widowControl/>
        <w:numPr>
          <w:ilvl w:val="0"/>
          <w:numId w:val="1"/>
        </w:numPr>
        <w:ind w:left="360"/>
        <w:contextualSpacing/>
        <w:jc w:val="left"/>
        <w:rPr>
          <w:b/>
          <w:bCs/>
        </w:rPr>
      </w:pPr>
      <w:r w:rsidRPr="00B52445">
        <w:rPr>
          <w:b/>
          <w:bCs/>
        </w:rPr>
        <w:t xml:space="preserve">Qualifications of Research Institution </w:t>
      </w:r>
    </w:p>
    <w:p w14:paraId="49E4D075" w14:textId="77777777" w:rsidR="00B52445" w:rsidRPr="003C4804" w:rsidRDefault="00B52445" w:rsidP="00F2313D">
      <w:pPr>
        <w:ind w:left="360"/>
      </w:pPr>
    </w:p>
    <w:p w14:paraId="6A1DE9F3" w14:textId="0C820181" w:rsidR="00B52445" w:rsidRPr="003C4804" w:rsidRDefault="00B52445" w:rsidP="00F2313D">
      <w:pPr>
        <w:rPr>
          <w:kern w:val="0"/>
        </w:rPr>
      </w:pPr>
      <w:r w:rsidRPr="003C4804">
        <w:rPr>
          <w:kern w:val="0"/>
        </w:rPr>
        <w:t xml:space="preserve">The APO Secretariat will </w:t>
      </w:r>
      <w:r w:rsidR="00C91467">
        <w:rPr>
          <w:kern w:val="0"/>
        </w:rPr>
        <w:t>select an</w:t>
      </w:r>
      <w:r w:rsidRPr="003C4804">
        <w:rPr>
          <w:kern w:val="0"/>
        </w:rPr>
        <w:t xml:space="preserve"> appropriate research institution with the following qualifications:</w:t>
      </w:r>
    </w:p>
    <w:p w14:paraId="18A4FA21" w14:textId="77777777" w:rsidR="00B52445" w:rsidRPr="003C4804" w:rsidRDefault="00B52445" w:rsidP="00F2313D">
      <w:pPr>
        <w:ind w:left="360"/>
        <w:rPr>
          <w:kern w:val="0"/>
        </w:rPr>
      </w:pPr>
    </w:p>
    <w:p w14:paraId="1C96F280" w14:textId="592755B1" w:rsidR="003D5DB1" w:rsidRDefault="00FA0296" w:rsidP="00F2313D">
      <w:pPr>
        <w:numPr>
          <w:ilvl w:val="0"/>
          <w:numId w:val="5"/>
        </w:numPr>
        <w:tabs>
          <w:tab w:val="left" w:pos="450"/>
          <w:tab w:val="left" w:pos="2520"/>
        </w:tabs>
        <w:adjustRightInd w:val="0"/>
        <w:snapToGrid w:val="0"/>
        <w:ind w:left="360"/>
      </w:pPr>
      <w:r>
        <w:t>E</w:t>
      </w:r>
      <w:r w:rsidRPr="00FA0296">
        <w:t>xtensive</w:t>
      </w:r>
      <w:r w:rsidR="00D8550E">
        <w:t>,</w:t>
      </w:r>
      <w:r w:rsidRPr="00FA0296">
        <w:t xml:space="preserve"> specialized knowledge </w:t>
      </w:r>
      <w:r>
        <w:t>on</w:t>
      </w:r>
      <w:r w:rsidR="00E56027">
        <w:t xml:space="preserve"> the</w:t>
      </w:r>
      <w:r w:rsidR="002C2DEA">
        <w:rPr>
          <w:rFonts w:eastAsiaTheme="minorEastAsia" w:hint="eastAsia"/>
        </w:rPr>
        <w:t xml:space="preserve"> </w:t>
      </w:r>
      <w:r w:rsidR="002C2DEA" w:rsidRPr="002C2DEA">
        <w:rPr>
          <w:rFonts w:eastAsiaTheme="minorEastAsia" w:hint="eastAsia"/>
          <w:i/>
          <w:iCs/>
        </w:rPr>
        <w:t>APO</w:t>
      </w:r>
      <w:r w:rsidRPr="002C2DEA">
        <w:rPr>
          <w:i/>
          <w:iCs/>
        </w:rPr>
        <w:t xml:space="preserve"> </w:t>
      </w:r>
      <w:r w:rsidR="008812ED" w:rsidRPr="002C2DEA">
        <w:rPr>
          <w:i/>
          <w:iCs/>
        </w:rPr>
        <w:t>P</w:t>
      </w:r>
      <w:r w:rsidR="00625940" w:rsidRPr="002C2DEA">
        <w:rPr>
          <w:i/>
          <w:iCs/>
        </w:rPr>
        <w:t xml:space="preserve">roductivity </w:t>
      </w:r>
      <w:r w:rsidR="008812ED" w:rsidRPr="002C2DEA">
        <w:rPr>
          <w:i/>
          <w:iCs/>
        </w:rPr>
        <w:t>D</w:t>
      </w:r>
      <w:r w:rsidR="00625940" w:rsidRPr="002C2DEA">
        <w:rPr>
          <w:i/>
          <w:iCs/>
        </w:rPr>
        <w:t xml:space="preserve">atabook </w:t>
      </w:r>
      <w:r w:rsidR="00625940" w:rsidRPr="002C2DEA">
        <w:t>and</w:t>
      </w:r>
      <w:r w:rsidR="008812ED" w:rsidRPr="002C2DEA">
        <w:rPr>
          <w:i/>
          <w:iCs/>
        </w:rPr>
        <w:t xml:space="preserve"> </w:t>
      </w:r>
      <w:r w:rsidR="008812ED" w:rsidRPr="00D54EB2">
        <w:t>Productivity Database</w:t>
      </w:r>
      <w:r w:rsidRPr="002C2DEA">
        <w:t>;</w:t>
      </w:r>
      <w:r w:rsidR="0091497C">
        <w:t xml:space="preserve"> </w:t>
      </w:r>
      <w:r w:rsidR="007038B6">
        <w:t xml:space="preserve">ability to </w:t>
      </w:r>
      <w:r w:rsidR="0091497C">
        <w:t>analyze</w:t>
      </w:r>
      <w:r w:rsidRPr="00FA0296">
        <w:t xml:space="preserve"> </w:t>
      </w:r>
      <w:r w:rsidR="00665C21">
        <w:t>economic growth</w:t>
      </w:r>
      <w:r w:rsidR="000A5611">
        <w:t xml:space="preserve"> covering labor and capital productivity and total factor productivity at aggregate level</w:t>
      </w:r>
      <w:r w:rsidR="008A0051">
        <w:t>,</w:t>
      </w:r>
      <w:r w:rsidR="0091497C" w:rsidRPr="0091497C">
        <w:t xml:space="preserve"> </w:t>
      </w:r>
      <w:r w:rsidR="00A83CC7">
        <w:t>industry origins of economic growth and</w:t>
      </w:r>
      <w:r w:rsidR="00997990">
        <w:t xml:space="preserve"> labor productivity improvement</w:t>
      </w:r>
      <w:r w:rsidR="008A0051">
        <w:t>, and</w:t>
      </w:r>
      <w:r w:rsidR="0091497C" w:rsidRPr="0091497C">
        <w:t xml:space="preserve"> </w:t>
      </w:r>
      <w:r w:rsidR="00997990">
        <w:t>energy productivity</w:t>
      </w:r>
      <w:r w:rsidR="00FF713F">
        <w:t xml:space="preserve"> performance at aggregate level</w:t>
      </w:r>
      <w:r w:rsidR="008A0051">
        <w:t>;</w:t>
      </w:r>
      <w:r w:rsidR="00FF713F">
        <w:t xml:space="preserve"> maintain and updat</w:t>
      </w:r>
      <w:r w:rsidR="008A0051">
        <w:t>e</w:t>
      </w:r>
      <w:r w:rsidR="00FF713F">
        <w:t xml:space="preserve"> the Asian </w:t>
      </w:r>
      <w:r w:rsidR="00E56027">
        <w:t>E</w:t>
      </w:r>
      <w:r w:rsidR="00FF713F">
        <w:t>conom</w:t>
      </w:r>
      <w:r w:rsidR="001257CE">
        <w:t xml:space="preserve">y and </w:t>
      </w:r>
      <w:r w:rsidR="00E56027">
        <w:t>P</w:t>
      </w:r>
      <w:r w:rsidR="001257CE">
        <w:t xml:space="preserve">roductivity </w:t>
      </w:r>
      <w:r w:rsidR="00E56027">
        <w:t>M</w:t>
      </w:r>
      <w:r w:rsidR="001257CE">
        <w:t>ap</w:t>
      </w:r>
      <w:r w:rsidR="008A0051">
        <w:t>;</w:t>
      </w:r>
      <w:r w:rsidR="001257CE">
        <w:t xml:space="preserve"> </w:t>
      </w:r>
      <w:r w:rsidR="008A0051">
        <w:t xml:space="preserve">update </w:t>
      </w:r>
      <w:r w:rsidR="005644D2">
        <w:t>labor quality changes to reflect accurate productivity levels</w:t>
      </w:r>
      <w:r w:rsidR="008F5FF9">
        <w:t xml:space="preserve">; </w:t>
      </w:r>
      <w:r w:rsidR="0091497C" w:rsidRPr="0091497C">
        <w:t xml:space="preserve">recommend policies for enhancing productivity </w:t>
      </w:r>
      <w:r w:rsidR="0091497C">
        <w:t>in APO members</w:t>
      </w:r>
      <w:r w:rsidR="007038B6">
        <w:t>; and</w:t>
      </w:r>
      <w:r w:rsidR="0091497C">
        <w:t xml:space="preserve"> </w:t>
      </w:r>
      <w:r w:rsidR="003D5DB1">
        <w:t xml:space="preserve">a track record of experience and publications in English. </w:t>
      </w:r>
    </w:p>
    <w:p w14:paraId="65E1D9C3" w14:textId="77777777" w:rsidR="003D5DB1" w:rsidRDefault="003D5DB1" w:rsidP="00F2313D">
      <w:pPr>
        <w:tabs>
          <w:tab w:val="left" w:pos="450"/>
          <w:tab w:val="left" w:pos="2520"/>
        </w:tabs>
        <w:adjustRightInd w:val="0"/>
        <w:snapToGrid w:val="0"/>
        <w:ind w:left="360"/>
      </w:pPr>
    </w:p>
    <w:p w14:paraId="1FEA5737" w14:textId="22900C42" w:rsidR="00B52445" w:rsidRPr="002C2DEA" w:rsidRDefault="00B52445" w:rsidP="00F2313D">
      <w:pPr>
        <w:numPr>
          <w:ilvl w:val="0"/>
          <w:numId w:val="2"/>
        </w:numPr>
        <w:tabs>
          <w:tab w:val="left" w:pos="450"/>
          <w:tab w:val="left" w:pos="2520"/>
        </w:tabs>
        <w:adjustRightInd w:val="0"/>
        <w:snapToGrid w:val="0"/>
        <w:ind w:left="360"/>
      </w:pPr>
      <w:r w:rsidRPr="003C4804">
        <w:t>Experience in providing advisory services to governments</w:t>
      </w:r>
      <w:r>
        <w:t>.</w:t>
      </w:r>
    </w:p>
    <w:p w14:paraId="29682E16" w14:textId="77777777" w:rsidR="002C2DEA" w:rsidRPr="003C4804" w:rsidRDefault="002C2DEA" w:rsidP="00F2313D">
      <w:pPr>
        <w:tabs>
          <w:tab w:val="left" w:pos="450"/>
          <w:tab w:val="left" w:pos="2520"/>
        </w:tabs>
        <w:adjustRightInd w:val="0"/>
        <w:snapToGrid w:val="0"/>
        <w:ind w:left="360"/>
      </w:pPr>
    </w:p>
    <w:p w14:paraId="7B5C64B2" w14:textId="77777777" w:rsidR="002C2DEA" w:rsidRDefault="002C2DEA" w:rsidP="00F2313D">
      <w:pPr>
        <w:numPr>
          <w:ilvl w:val="0"/>
          <w:numId w:val="2"/>
        </w:numPr>
        <w:tabs>
          <w:tab w:val="left" w:pos="450"/>
          <w:tab w:val="left" w:pos="2520"/>
        </w:tabs>
        <w:adjustRightInd w:val="0"/>
        <w:snapToGrid w:val="0"/>
        <w:ind w:left="360"/>
      </w:pPr>
      <w:r w:rsidRPr="003C4804">
        <w:t xml:space="preserve">Strong commitment to undertaking and completing the research project within the given time frame. </w:t>
      </w:r>
    </w:p>
    <w:p w14:paraId="282BC642" w14:textId="6222F6CA" w:rsidR="009C3D79" w:rsidRDefault="00F2313D" w:rsidP="009C3D79">
      <w:pPr>
        <w:tabs>
          <w:tab w:val="left" w:pos="450"/>
          <w:tab w:val="left" w:pos="2520"/>
        </w:tabs>
        <w:adjustRightInd w:val="0"/>
        <w:snapToGrid w:val="0"/>
      </w:pPr>
      <w:r>
        <w:rPr>
          <w:rFonts w:eastAsiaTheme="minorEastAsia"/>
        </w:rPr>
        <w:br/>
      </w:r>
      <w:r>
        <w:rPr>
          <w:rFonts w:eastAsiaTheme="minorEastAsia"/>
        </w:rPr>
        <w:br/>
      </w:r>
      <w:r w:rsidR="00C87B13">
        <w:rPr>
          <w:rFonts w:eastAsiaTheme="minorEastAsia"/>
        </w:rPr>
        <w:br/>
      </w:r>
      <w:r w:rsidR="00724CCA">
        <w:rPr>
          <w:rFonts w:eastAsiaTheme="minorEastAsia"/>
        </w:rPr>
        <w:br/>
      </w:r>
      <w:r w:rsidR="009C3D79">
        <w:lastRenderedPageBreak/>
        <w:t>Note</w:t>
      </w:r>
      <w:r w:rsidR="00507ED7">
        <w:t>s</w:t>
      </w:r>
      <w:r w:rsidR="009C3D79">
        <w:t xml:space="preserve">: </w:t>
      </w:r>
    </w:p>
    <w:p w14:paraId="2A95993B" w14:textId="09641D9C" w:rsidR="00CC0357" w:rsidRDefault="000B2BD8" w:rsidP="00CC0357">
      <w:pPr>
        <w:tabs>
          <w:tab w:val="left" w:pos="450"/>
          <w:tab w:val="left" w:pos="2520"/>
        </w:tabs>
        <w:adjustRightInd w:val="0"/>
        <w:snapToGrid w:val="0"/>
      </w:pPr>
      <w:r>
        <w:t>The</w:t>
      </w:r>
      <w:r w:rsidR="00B86F00">
        <w:t xml:space="preserve"> </w:t>
      </w:r>
      <w:r w:rsidR="009C3D79">
        <w:t>detailed s</w:t>
      </w:r>
      <w:r w:rsidR="00B86F00">
        <w:t xml:space="preserve">cope of </w:t>
      </w:r>
      <w:r w:rsidR="009C3D79">
        <w:t>w</w:t>
      </w:r>
      <w:r w:rsidR="00B86F00">
        <w:t>ork</w:t>
      </w:r>
      <w:r w:rsidR="00B86F00" w:rsidRPr="006A6427">
        <w:t xml:space="preserve"> </w:t>
      </w:r>
      <w:r w:rsidR="00E56027">
        <w:t xml:space="preserve">is </w:t>
      </w:r>
      <w:r w:rsidR="00CC0357">
        <w:t>provided in the Request for Proposal</w:t>
      </w:r>
      <w:r w:rsidR="008A0051">
        <w:t>s</w:t>
      </w:r>
      <w:r w:rsidR="00CC0357">
        <w:t xml:space="preserve"> (RFP), which can be found </w:t>
      </w:r>
      <w:r w:rsidR="008209DF">
        <w:t>at</w:t>
      </w:r>
      <w:r w:rsidR="00CC0357">
        <w:t xml:space="preserve"> the </w:t>
      </w:r>
      <w:r w:rsidR="00CC0357" w:rsidRPr="009B698D">
        <w:t>following link</w:t>
      </w:r>
      <w:r w:rsidR="00E56027">
        <w:t>:</w:t>
      </w:r>
      <w:r w:rsidR="00CC0357" w:rsidRPr="00C401D3">
        <w:t xml:space="preserve"> </w:t>
      </w:r>
      <w:hyperlink r:id="rId11" w:history="1">
        <w:r w:rsidR="00CC0357" w:rsidRPr="00D52779">
          <w:rPr>
            <w:rStyle w:val="Hyperlink"/>
            <w:color w:val="0070C0"/>
          </w:rPr>
          <w:t>https://www.apo-tokyo.org/procurement-notice/</w:t>
        </w:r>
      </w:hyperlink>
      <w:r w:rsidR="00E56027" w:rsidRPr="00D52779">
        <w:rPr>
          <w:rStyle w:val="Hyperlink"/>
          <w:color w:val="0070C0"/>
        </w:rPr>
        <w:t>.</w:t>
      </w:r>
    </w:p>
    <w:p w14:paraId="482445D3" w14:textId="77777777" w:rsidR="00CC0357" w:rsidRDefault="00CC0357" w:rsidP="00CC0357">
      <w:pPr>
        <w:tabs>
          <w:tab w:val="left" w:pos="450"/>
          <w:tab w:val="left" w:pos="2520"/>
        </w:tabs>
        <w:adjustRightInd w:val="0"/>
        <w:snapToGrid w:val="0"/>
      </w:pPr>
    </w:p>
    <w:p w14:paraId="32977DE1" w14:textId="29D3F728" w:rsidR="00CC0357" w:rsidRDefault="00CC0357" w:rsidP="00CC0357">
      <w:pPr>
        <w:tabs>
          <w:tab w:val="left" w:pos="450"/>
          <w:tab w:val="left" w:pos="2520"/>
        </w:tabs>
        <w:adjustRightInd w:val="0"/>
        <w:snapToGrid w:val="0"/>
        <w:rPr>
          <w:rFonts w:eastAsiaTheme="minorEastAsia"/>
        </w:rPr>
      </w:pPr>
      <w:r>
        <w:t xml:space="preserve">The selection of the participating research institution will be made by the </w:t>
      </w:r>
      <w:r w:rsidRPr="00B4236B">
        <w:t>APO Secretariat</w:t>
      </w:r>
      <w:r>
        <w:t xml:space="preserve"> based on</w:t>
      </w:r>
      <w:r w:rsidR="00E56027">
        <w:t xml:space="preserve"> the</w:t>
      </w:r>
      <w:r>
        <w:t xml:space="preserve"> selection criteria. T</w:t>
      </w:r>
      <w:r w:rsidRPr="000263FA">
        <w:t xml:space="preserve">he APO Secretariat will in no case be responsible or liable for </w:t>
      </w:r>
      <w:r>
        <w:t>any</w:t>
      </w:r>
      <w:r w:rsidRPr="000263FA">
        <w:t xml:space="preserve"> costs</w:t>
      </w:r>
      <w:r>
        <w:t xml:space="preserve"> involved in proposal submission</w:t>
      </w:r>
      <w:r w:rsidRPr="000263FA">
        <w:t>, regardless of the conduct or outcome of the selection process.</w:t>
      </w:r>
    </w:p>
    <w:p w14:paraId="202E578C" w14:textId="77777777" w:rsidR="002C2DEA" w:rsidRDefault="002C2DEA" w:rsidP="00CC0357">
      <w:pPr>
        <w:tabs>
          <w:tab w:val="left" w:pos="450"/>
          <w:tab w:val="left" w:pos="2520"/>
        </w:tabs>
        <w:adjustRightInd w:val="0"/>
        <w:snapToGrid w:val="0"/>
        <w:rPr>
          <w:rFonts w:eastAsiaTheme="minorEastAsia"/>
        </w:rPr>
      </w:pPr>
    </w:p>
    <w:p w14:paraId="76FC1096" w14:textId="0D1A2AE6" w:rsidR="002C2DEA" w:rsidRPr="002C2DEA" w:rsidRDefault="002C2DEA" w:rsidP="002C2DEA">
      <w:pPr>
        <w:pStyle w:val="ListParagraph"/>
        <w:widowControl/>
        <w:numPr>
          <w:ilvl w:val="0"/>
          <w:numId w:val="1"/>
        </w:numPr>
        <w:ind w:left="360"/>
        <w:contextualSpacing/>
        <w:jc w:val="left"/>
        <w:rPr>
          <w:b/>
          <w:bCs/>
        </w:rPr>
      </w:pPr>
      <w:r w:rsidRPr="002C2DEA">
        <w:rPr>
          <w:b/>
          <w:bCs/>
        </w:rPr>
        <w:t>Tasks of Chief Expert</w:t>
      </w:r>
      <w:r>
        <w:rPr>
          <w:rFonts w:eastAsiaTheme="minorEastAsia"/>
          <w:b/>
          <w:bCs/>
        </w:rPr>
        <w:br/>
      </w:r>
    </w:p>
    <w:p w14:paraId="2E04EA3E" w14:textId="4F333201" w:rsidR="002C2DEA" w:rsidRDefault="002C2DEA" w:rsidP="008209DF">
      <w:pPr>
        <w:tabs>
          <w:tab w:val="left" w:pos="450"/>
          <w:tab w:val="left" w:pos="2520"/>
        </w:tabs>
        <w:adjustRightInd w:val="0"/>
        <w:snapToGrid w:val="0"/>
        <w:rPr>
          <w:rFonts w:eastAsiaTheme="minorEastAsia"/>
        </w:rPr>
      </w:pPr>
      <w:r w:rsidRPr="002C2DEA">
        <w:rPr>
          <w:rFonts w:eastAsiaTheme="minorEastAsia"/>
        </w:rPr>
        <w:t>As stated in item 2.a, the selected research institution will recommend a chief expert to conduct the</w:t>
      </w:r>
      <w:r w:rsidR="008209DF">
        <w:rPr>
          <w:rFonts w:eastAsiaTheme="minorEastAsia"/>
        </w:rPr>
        <w:t xml:space="preserve"> </w:t>
      </w:r>
      <w:r w:rsidRPr="002C2DEA">
        <w:rPr>
          <w:rFonts w:eastAsiaTheme="minorEastAsia"/>
        </w:rPr>
        <w:t>following</w:t>
      </w:r>
      <w:r w:rsidR="008209DF">
        <w:rPr>
          <w:rFonts w:eastAsiaTheme="minorEastAsia"/>
        </w:rPr>
        <w:t xml:space="preserve"> </w:t>
      </w:r>
      <w:r w:rsidRPr="002C2DEA">
        <w:rPr>
          <w:rFonts w:eastAsiaTheme="minorEastAsia"/>
        </w:rPr>
        <w:t>tasks:</w:t>
      </w:r>
    </w:p>
    <w:p w14:paraId="4C5207E7" w14:textId="77777777" w:rsidR="008209DF" w:rsidRPr="002C2DEA" w:rsidRDefault="008209DF" w:rsidP="00D54EB2">
      <w:pPr>
        <w:tabs>
          <w:tab w:val="left" w:pos="450"/>
          <w:tab w:val="left" w:pos="2520"/>
        </w:tabs>
        <w:adjustRightInd w:val="0"/>
        <w:snapToGrid w:val="0"/>
        <w:rPr>
          <w:rFonts w:eastAsiaTheme="minorEastAsia"/>
        </w:rPr>
      </w:pPr>
    </w:p>
    <w:p w14:paraId="1C90482E" w14:textId="44CA192F" w:rsidR="002C2DEA" w:rsidRDefault="002C2DEA" w:rsidP="004D2E88">
      <w:pPr>
        <w:pStyle w:val="ListParagraph"/>
        <w:widowControl/>
        <w:numPr>
          <w:ilvl w:val="0"/>
          <w:numId w:val="8"/>
        </w:numPr>
        <w:tabs>
          <w:tab w:val="left" w:pos="360"/>
        </w:tabs>
        <w:ind w:left="360"/>
        <w:contextualSpacing/>
        <w:rPr>
          <w:rFonts w:eastAsiaTheme="minorEastAsia"/>
        </w:rPr>
      </w:pPr>
      <w:r w:rsidRPr="002C2DEA">
        <w:t>Provid</w:t>
      </w:r>
      <w:r w:rsidR="00146A10">
        <w:t>e</w:t>
      </w:r>
      <w:r w:rsidRPr="002C2DEA">
        <w:t xml:space="preserve"> overall guidance and advice to </w:t>
      </w:r>
      <w:r w:rsidR="00A41E89">
        <w:t>n</w:t>
      </w:r>
      <w:r w:rsidRPr="002C2DEA">
        <w:t xml:space="preserve">ational </w:t>
      </w:r>
      <w:r w:rsidR="00A41E89">
        <w:t>e</w:t>
      </w:r>
      <w:r w:rsidRPr="002C2DEA">
        <w:t>xperts as well as the team of researchers in</w:t>
      </w:r>
      <w:r w:rsidR="004F0DAD">
        <w:rPr>
          <w:rFonts w:eastAsiaTheme="minorEastAsia" w:hint="eastAsia"/>
        </w:rPr>
        <w:t xml:space="preserve"> </w:t>
      </w:r>
      <w:r w:rsidRPr="002C2DEA">
        <w:t xml:space="preserve">collecting national data, including examination and cross-checking of the data and </w:t>
      </w:r>
      <w:r w:rsidR="004F0DAD" w:rsidRPr="002C2DEA">
        <w:t>information</w:t>
      </w:r>
      <w:r w:rsidR="004F0DAD">
        <w:rPr>
          <w:rFonts w:eastAsiaTheme="minorEastAsia"/>
        </w:rPr>
        <w:t xml:space="preserve"> collected</w:t>
      </w:r>
      <w:r w:rsidR="004F0DAD">
        <w:rPr>
          <w:rFonts w:eastAsiaTheme="minorEastAsia" w:hint="eastAsia"/>
        </w:rPr>
        <w:t xml:space="preserve"> </w:t>
      </w:r>
      <w:r w:rsidRPr="002C2DEA">
        <w:t xml:space="preserve">through the updated </w:t>
      </w:r>
      <w:r w:rsidRPr="004F0DAD">
        <w:rPr>
          <w:i/>
          <w:iCs/>
        </w:rPr>
        <w:t>APO Productivity Databook</w:t>
      </w:r>
      <w:r w:rsidRPr="002C2DEA">
        <w:t xml:space="preserve"> questionnaires</w:t>
      </w:r>
      <w:r w:rsidR="004F0DAD" w:rsidRPr="004F0DAD">
        <w:rPr>
          <w:rFonts w:eastAsiaTheme="minorEastAsia" w:hint="eastAsia"/>
        </w:rPr>
        <w:t>.</w:t>
      </w:r>
    </w:p>
    <w:p w14:paraId="423E923E" w14:textId="77777777" w:rsidR="008209DF" w:rsidRPr="004F0DAD" w:rsidRDefault="008209DF" w:rsidP="00D54EB2">
      <w:pPr>
        <w:pStyle w:val="ListParagraph"/>
        <w:widowControl/>
        <w:tabs>
          <w:tab w:val="left" w:pos="360"/>
        </w:tabs>
        <w:ind w:left="360"/>
        <w:contextualSpacing/>
        <w:rPr>
          <w:rFonts w:eastAsiaTheme="minorEastAsia"/>
        </w:rPr>
      </w:pPr>
    </w:p>
    <w:p w14:paraId="563144A3" w14:textId="1834E6BC" w:rsidR="00026735" w:rsidRPr="00026735" w:rsidRDefault="002C2DEA" w:rsidP="00026735">
      <w:pPr>
        <w:pStyle w:val="ListParagraph"/>
        <w:widowControl/>
        <w:numPr>
          <w:ilvl w:val="0"/>
          <w:numId w:val="8"/>
        </w:numPr>
        <w:tabs>
          <w:tab w:val="left" w:pos="360"/>
        </w:tabs>
        <w:ind w:left="360"/>
        <w:contextualSpacing/>
        <w:rPr>
          <w:i/>
          <w:iCs/>
        </w:rPr>
      </w:pPr>
      <w:r w:rsidRPr="002C2DEA">
        <w:t xml:space="preserve">Work in close consultation with the APO as necessary on the content and structure of the </w:t>
      </w:r>
      <w:r w:rsidRPr="002C2DEA">
        <w:rPr>
          <w:i/>
          <w:iCs/>
        </w:rPr>
        <w:t>APO</w:t>
      </w:r>
      <w:r w:rsidR="00A41E89">
        <w:rPr>
          <w:i/>
          <w:iCs/>
        </w:rPr>
        <w:t xml:space="preserve"> </w:t>
      </w:r>
      <w:r w:rsidRPr="002C2DEA">
        <w:rPr>
          <w:i/>
          <w:iCs/>
        </w:rPr>
        <w:t>Productivity Databook</w:t>
      </w:r>
      <w:r w:rsidR="004F0DAD">
        <w:rPr>
          <w:rFonts w:eastAsiaTheme="minorEastAsia" w:hint="eastAsia"/>
        </w:rPr>
        <w:t>.</w:t>
      </w:r>
    </w:p>
    <w:p w14:paraId="064F2ACD" w14:textId="5FE9DBAC" w:rsidR="002C2DEA" w:rsidRPr="00026735" w:rsidRDefault="002C2DEA" w:rsidP="00026735">
      <w:pPr>
        <w:widowControl/>
        <w:tabs>
          <w:tab w:val="left" w:pos="360"/>
        </w:tabs>
        <w:contextualSpacing/>
        <w:rPr>
          <w:rFonts w:eastAsiaTheme="minorEastAsia"/>
          <w:i/>
          <w:iCs/>
        </w:rPr>
      </w:pPr>
    </w:p>
    <w:p w14:paraId="701FAF41" w14:textId="20774F5F" w:rsidR="002C2DEA" w:rsidRPr="004179CE" w:rsidRDefault="002C2DEA" w:rsidP="004F0DAD">
      <w:pPr>
        <w:pStyle w:val="ListParagraph"/>
        <w:widowControl/>
        <w:numPr>
          <w:ilvl w:val="0"/>
          <w:numId w:val="8"/>
        </w:numPr>
        <w:tabs>
          <w:tab w:val="left" w:pos="360"/>
        </w:tabs>
        <w:ind w:left="360"/>
        <w:contextualSpacing/>
      </w:pPr>
      <w:r w:rsidRPr="002C2DEA">
        <w:t>Prepar</w:t>
      </w:r>
      <w:r w:rsidR="00146A10">
        <w:t>e</w:t>
      </w:r>
      <w:r w:rsidRPr="002C2DEA">
        <w:t xml:space="preserve"> an updated methodological framework for data collection from APO member</w:t>
      </w:r>
      <w:r w:rsidR="004179CE">
        <w:rPr>
          <w:rFonts w:eastAsiaTheme="minorEastAsia" w:hint="eastAsia"/>
        </w:rPr>
        <w:t xml:space="preserve"> </w:t>
      </w:r>
      <w:r w:rsidR="008209DF">
        <w:t>e</w:t>
      </w:r>
      <w:r w:rsidRPr="002C2DEA">
        <w:t>conomies</w:t>
      </w:r>
      <w:r w:rsidRPr="004179CE">
        <w:rPr>
          <w:rFonts w:eastAsiaTheme="minorEastAsia" w:hint="eastAsia"/>
        </w:rPr>
        <w:t xml:space="preserve"> </w:t>
      </w:r>
      <w:r w:rsidRPr="002C2DEA">
        <w:t xml:space="preserve">as well as nonmember reference economies for all components of the </w:t>
      </w:r>
      <w:r w:rsidRPr="00D54EB2">
        <w:t>APO Productivity</w:t>
      </w:r>
      <w:r w:rsidRPr="00D54EB2">
        <w:rPr>
          <w:rFonts w:eastAsiaTheme="minorEastAsia"/>
        </w:rPr>
        <w:t xml:space="preserve"> </w:t>
      </w:r>
      <w:r w:rsidRPr="00D54EB2">
        <w:t>Database</w:t>
      </w:r>
      <w:r w:rsidR="004F0DAD">
        <w:rPr>
          <w:rFonts w:eastAsiaTheme="minorEastAsia" w:hint="eastAsia"/>
        </w:rPr>
        <w:t>.</w:t>
      </w:r>
      <w:r w:rsidRPr="004179CE">
        <w:rPr>
          <w:rFonts w:eastAsiaTheme="minorEastAsia"/>
          <w:i/>
          <w:iCs/>
        </w:rPr>
        <w:br/>
      </w:r>
    </w:p>
    <w:p w14:paraId="4E9EEA1F" w14:textId="78334D0B" w:rsidR="002C2DEA" w:rsidRPr="002C2DEA" w:rsidRDefault="002C2DEA" w:rsidP="00CD6552">
      <w:pPr>
        <w:pStyle w:val="ListParagraph"/>
        <w:widowControl/>
        <w:numPr>
          <w:ilvl w:val="0"/>
          <w:numId w:val="8"/>
        </w:numPr>
        <w:tabs>
          <w:tab w:val="left" w:pos="360"/>
        </w:tabs>
        <w:ind w:left="360"/>
        <w:contextualSpacing/>
      </w:pPr>
      <w:r w:rsidRPr="002C2DEA">
        <w:t>Perform econometric estimations to supplement nonexistent data for productivity-related</w:t>
      </w:r>
      <w:r w:rsidR="00CD6552">
        <w:rPr>
          <w:rFonts w:eastAsiaTheme="minorEastAsia" w:hint="eastAsia"/>
        </w:rPr>
        <w:t xml:space="preserve"> </w:t>
      </w:r>
      <w:r w:rsidRPr="002C2DEA">
        <w:t>indicators</w:t>
      </w:r>
      <w:r w:rsidR="008209DF">
        <w:t>.</w:t>
      </w:r>
    </w:p>
    <w:p w14:paraId="380DF09C" w14:textId="77777777" w:rsidR="002C2DEA" w:rsidRPr="002C2DEA" w:rsidRDefault="002C2DEA" w:rsidP="002C2DEA">
      <w:pPr>
        <w:pStyle w:val="ListParagraph"/>
        <w:widowControl/>
        <w:tabs>
          <w:tab w:val="left" w:pos="360"/>
        </w:tabs>
        <w:contextualSpacing/>
        <w:jc w:val="left"/>
      </w:pPr>
    </w:p>
    <w:p w14:paraId="5C289E7F" w14:textId="5FB2DF93" w:rsidR="002C2DEA" w:rsidRPr="00CA5176" w:rsidRDefault="002C2DEA" w:rsidP="00CD6552">
      <w:pPr>
        <w:pStyle w:val="ListParagraph"/>
        <w:widowControl/>
        <w:numPr>
          <w:ilvl w:val="0"/>
          <w:numId w:val="8"/>
        </w:numPr>
        <w:tabs>
          <w:tab w:val="left" w:pos="360"/>
        </w:tabs>
        <w:ind w:left="360"/>
        <w:contextualSpacing/>
        <w:rPr>
          <w:color w:val="000000" w:themeColor="text1"/>
        </w:rPr>
      </w:pPr>
      <w:r w:rsidRPr="00CA5176">
        <w:rPr>
          <w:color w:val="000000" w:themeColor="text1"/>
        </w:rPr>
        <w:t xml:space="preserve">Submit the updated dataset for the </w:t>
      </w:r>
      <w:r w:rsidRPr="00D54EB2">
        <w:rPr>
          <w:color w:val="000000" w:themeColor="text1"/>
        </w:rPr>
        <w:t xml:space="preserve">APO Productivity Database </w:t>
      </w:r>
      <w:r w:rsidR="006505DC" w:rsidRPr="00D54EB2">
        <w:rPr>
          <w:color w:val="000000" w:themeColor="text1"/>
        </w:rPr>
        <w:t>202</w:t>
      </w:r>
      <w:r w:rsidR="006505DC">
        <w:rPr>
          <w:rFonts w:eastAsiaTheme="minorEastAsia" w:hint="eastAsia"/>
          <w:color w:val="000000" w:themeColor="text1"/>
        </w:rPr>
        <w:t>6</w:t>
      </w:r>
      <w:r w:rsidR="006505DC" w:rsidRPr="008209DF">
        <w:rPr>
          <w:color w:val="000000" w:themeColor="text1"/>
        </w:rPr>
        <w:t xml:space="preserve"> </w:t>
      </w:r>
      <w:r w:rsidRPr="00CA5176">
        <w:rPr>
          <w:color w:val="000000" w:themeColor="text1"/>
        </w:rPr>
        <w:t xml:space="preserve">by </w:t>
      </w:r>
      <w:r w:rsidR="00CA5176" w:rsidRPr="00CA5176">
        <w:rPr>
          <w:rFonts w:eastAsiaTheme="minorEastAsia"/>
          <w:color w:val="000000" w:themeColor="text1"/>
        </w:rPr>
        <w:t>September 202</w:t>
      </w:r>
      <w:r w:rsidR="006505DC">
        <w:rPr>
          <w:rFonts w:eastAsiaTheme="minorEastAsia" w:hint="eastAsia"/>
          <w:color w:val="000000" w:themeColor="text1"/>
        </w:rPr>
        <w:t>6</w:t>
      </w:r>
      <w:r w:rsidRPr="00CA5176">
        <w:rPr>
          <w:color w:val="000000" w:themeColor="text1"/>
        </w:rPr>
        <w:t>.</w:t>
      </w:r>
    </w:p>
    <w:p w14:paraId="450866BF" w14:textId="77777777" w:rsidR="0090099C" w:rsidRDefault="0090099C" w:rsidP="00CC0357">
      <w:pPr>
        <w:tabs>
          <w:tab w:val="left" w:pos="450"/>
          <w:tab w:val="left" w:pos="2520"/>
        </w:tabs>
        <w:adjustRightInd w:val="0"/>
        <w:snapToGrid w:val="0"/>
      </w:pPr>
    </w:p>
    <w:p w14:paraId="06415EC5" w14:textId="77777777" w:rsidR="000B17E0" w:rsidRDefault="000B17E0" w:rsidP="000B17E0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b/>
          <w:bCs/>
        </w:rPr>
      </w:pPr>
      <w:r w:rsidRPr="00FA0296">
        <w:rPr>
          <w:b/>
          <w:bCs/>
        </w:rPr>
        <w:t xml:space="preserve">Qualifications of </w:t>
      </w:r>
      <w:r>
        <w:rPr>
          <w:b/>
          <w:bCs/>
        </w:rPr>
        <w:t>National Experts</w:t>
      </w:r>
      <w:r w:rsidRPr="00FA0296">
        <w:rPr>
          <w:b/>
          <w:bCs/>
        </w:rPr>
        <w:t xml:space="preserve"> </w:t>
      </w:r>
    </w:p>
    <w:p w14:paraId="14DD58AD" w14:textId="77777777" w:rsidR="000B17E0" w:rsidRPr="00FA0296" w:rsidRDefault="000B17E0" w:rsidP="000B17E0">
      <w:pPr>
        <w:pStyle w:val="ListParagraph"/>
        <w:tabs>
          <w:tab w:val="left" w:pos="360"/>
        </w:tabs>
        <w:ind w:hanging="720"/>
        <w:rPr>
          <w:b/>
          <w:bCs/>
        </w:rPr>
      </w:pPr>
    </w:p>
    <w:p w14:paraId="29A322CE" w14:textId="61F39079" w:rsidR="000B17E0" w:rsidRDefault="00EB7FDE" w:rsidP="000B17E0">
      <w:pPr>
        <w:pStyle w:val="ListParagraph"/>
        <w:widowControl/>
        <w:tabs>
          <w:tab w:val="left" w:pos="360"/>
        </w:tabs>
        <w:ind w:left="0"/>
        <w:contextualSpacing/>
        <w:rPr>
          <w:color w:val="000000"/>
        </w:rPr>
      </w:pPr>
      <w:r>
        <w:rPr>
          <w:color w:val="000000"/>
        </w:rPr>
        <w:t>Government s</w:t>
      </w:r>
      <w:r w:rsidRPr="0034717C">
        <w:rPr>
          <w:color w:val="000000"/>
        </w:rPr>
        <w:t>tatisticians from national statistics office</w:t>
      </w:r>
      <w:r>
        <w:rPr>
          <w:color w:val="000000"/>
        </w:rPr>
        <w:t>s</w:t>
      </w:r>
      <w:r w:rsidRPr="0034717C">
        <w:rPr>
          <w:color w:val="000000"/>
        </w:rPr>
        <w:t xml:space="preserve"> or central bank</w:t>
      </w:r>
      <w:r>
        <w:rPr>
          <w:color w:val="000000"/>
        </w:rPr>
        <w:t xml:space="preserve">s </w:t>
      </w:r>
      <w:r w:rsidRPr="0034717C">
        <w:rPr>
          <w:color w:val="000000"/>
        </w:rPr>
        <w:t xml:space="preserve">with </w:t>
      </w:r>
      <w:r>
        <w:rPr>
          <w:color w:val="000000"/>
        </w:rPr>
        <w:t>exten</w:t>
      </w:r>
      <w:r w:rsidRPr="0034717C">
        <w:rPr>
          <w:color w:val="000000"/>
        </w:rPr>
        <w:t>sive knowledge of national accounts, labor statistics, and industry data</w:t>
      </w:r>
      <w:r>
        <w:rPr>
          <w:color w:val="000000"/>
        </w:rPr>
        <w:t xml:space="preserve">, with </w:t>
      </w:r>
      <w:r w:rsidRPr="0034717C">
        <w:rPr>
          <w:color w:val="000000"/>
        </w:rPr>
        <w:t>three or more years in the position</w:t>
      </w:r>
      <w:r>
        <w:rPr>
          <w:color w:val="000000"/>
        </w:rPr>
        <w:t xml:space="preserve"> </w:t>
      </w:r>
      <w:r w:rsidRPr="0034717C">
        <w:rPr>
          <w:color w:val="000000"/>
        </w:rPr>
        <w:t>and excellent English writing and presentation skills.</w:t>
      </w:r>
    </w:p>
    <w:p w14:paraId="357F0B16" w14:textId="77777777" w:rsidR="00B127B2" w:rsidRDefault="00B127B2" w:rsidP="000B17E0">
      <w:pPr>
        <w:pStyle w:val="ListParagraph"/>
        <w:widowControl/>
        <w:tabs>
          <w:tab w:val="left" w:pos="360"/>
        </w:tabs>
        <w:ind w:left="0"/>
        <w:contextualSpacing/>
        <w:rPr>
          <w:b/>
          <w:bCs/>
        </w:rPr>
      </w:pPr>
    </w:p>
    <w:p w14:paraId="727B0D94" w14:textId="77777777" w:rsidR="000B17E0" w:rsidRDefault="000B17E0" w:rsidP="000B17E0">
      <w:pPr>
        <w:pStyle w:val="ListParagraph"/>
        <w:widowControl/>
        <w:numPr>
          <w:ilvl w:val="0"/>
          <w:numId w:val="1"/>
        </w:numPr>
        <w:tabs>
          <w:tab w:val="left" w:pos="360"/>
        </w:tabs>
        <w:ind w:hanging="720"/>
        <w:contextualSpacing/>
        <w:jc w:val="left"/>
        <w:rPr>
          <w:b/>
          <w:bCs/>
        </w:rPr>
      </w:pPr>
      <w:r>
        <w:rPr>
          <w:b/>
          <w:bCs/>
        </w:rPr>
        <w:t>Tasks of National Experts</w:t>
      </w:r>
    </w:p>
    <w:p w14:paraId="75C4D150" w14:textId="77777777" w:rsidR="000B17E0" w:rsidRDefault="000B17E0" w:rsidP="000B17E0">
      <w:pPr>
        <w:pStyle w:val="ListParagraph"/>
        <w:widowControl/>
        <w:tabs>
          <w:tab w:val="left" w:pos="360"/>
        </w:tabs>
        <w:ind w:hanging="720"/>
        <w:contextualSpacing/>
        <w:jc w:val="left"/>
        <w:rPr>
          <w:b/>
          <w:bCs/>
        </w:rPr>
      </w:pPr>
    </w:p>
    <w:p w14:paraId="1A9ECF4B" w14:textId="501FBCAC" w:rsidR="000B17E0" w:rsidRDefault="000B17E0" w:rsidP="004F0DAD">
      <w:pPr>
        <w:pStyle w:val="ListParagraph"/>
        <w:widowControl/>
        <w:tabs>
          <w:tab w:val="left" w:pos="360"/>
        </w:tabs>
        <w:ind w:left="0"/>
        <w:contextualSpacing/>
      </w:pPr>
      <w:r w:rsidRPr="00DD3BA8">
        <w:t xml:space="preserve">National experts </w:t>
      </w:r>
      <w:r>
        <w:t xml:space="preserve">will be responsible for </w:t>
      </w:r>
      <w:r w:rsidR="00B127B2">
        <w:t xml:space="preserve">collecting the </w:t>
      </w:r>
      <w:r w:rsidR="00FD54C0">
        <w:t xml:space="preserve">necessary </w:t>
      </w:r>
      <w:r w:rsidR="00B127B2">
        <w:t>data</w:t>
      </w:r>
      <w:r w:rsidR="00FD54C0">
        <w:t xml:space="preserve"> and submit</w:t>
      </w:r>
      <w:r w:rsidR="00E56027">
        <w:t xml:space="preserve">ting </w:t>
      </w:r>
      <w:r w:rsidR="00D444BD">
        <w:rPr>
          <w:rFonts w:eastAsiaTheme="minorEastAsia" w:hint="eastAsia"/>
        </w:rPr>
        <w:t>it</w:t>
      </w:r>
      <w:r w:rsidR="00D444BD">
        <w:t xml:space="preserve"> </w:t>
      </w:r>
      <w:r w:rsidR="00FD54C0">
        <w:t xml:space="preserve">to </w:t>
      </w:r>
      <w:r w:rsidR="00E56027">
        <w:t xml:space="preserve">the </w:t>
      </w:r>
      <w:r w:rsidR="00FD54C0">
        <w:t xml:space="preserve">APO </w:t>
      </w:r>
      <w:r w:rsidR="005B455D" w:rsidRPr="005B455D">
        <w:t xml:space="preserve">Secretariat </w:t>
      </w:r>
      <w:r w:rsidR="00E56027">
        <w:t xml:space="preserve">following </w:t>
      </w:r>
      <w:r w:rsidR="00FD54C0">
        <w:t>the directio</w:t>
      </w:r>
      <w:r w:rsidR="00C31DCA">
        <w:t xml:space="preserve">ns from the research institution. </w:t>
      </w:r>
    </w:p>
    <w:p w14:paraId="59833302" w14:textId="77777777" w:rsidR="000B17E0" w:rsidRDefault="000B17E0" w:rsidP="000B17E0">
      <w:pPr>
        <w:pStyle w:val="ListParagraph"/>
        <w:widowControl/>
        <w:tabs>
          <w:tab w:val="left" w:pos="360"/>
        </w:tabs>
        <w:ind w:hanging="720"/>
        <w:contextualSpacing/>
        <w:jc w:val="left"/>
      </w:pPr>
    </w:p>
    <w:p w14:paraId="1948A780" w14:textId="77777777" w:rsidR="000B17E0" w:rsidRDefault="000B17E0" w:rsidP="000B17E0">
      <w:pPr>
        <w:pStyle w:val="ListParagraph"/>
        <w:widowControl/>
        <w:numPr>
          <w:ilvl w:val="0"/>
          <w:numId w:val="1"/>
        </w:numPr>
        <w:tabs>
          <w:tab w:val="left" w:pos="360"/>
        </w:tabs>
        <w:ind w:hanging="720"/>
        <w:contextualSpacing/>
        <w:jc w:val="left"/>
        <w:rPr>
          <w:b/>
          <w:bCs/>
        </w:rPr>
      </w:pPr>
      <w:r w:rsidRPr="00CD4169">
        <w:rPr>
          <w:b/>
          <w:bCs/>
        </w:rPr>
        <w:t>Financial Arrangements</w:t>
      </w:r>
    </w:p>
    <w:p w14:paraId="134E8FD3" w14:textId="77777777" w:rsidR="000B17E0" w:rsidRDefault="000B17E0" w:rsidP="000B17E0">
      <w:pPr>
        <w:pStyle w:val="ListParagraph"/>
        <w:widowControl/>
        <w:tabs>
          <w:tab w:val="left" w:pos="360"/>
        </w:tabs>
        <w:ind w:hanging="720"/>
        <w:contextualSpacing/>
        <w:jc w:val="left"/>
        <w:rPr>
          <w:b/>
          <w:bCs/>
        </w:rPr>
      </w:pPr>
    </w:p>
    <w:p w14:paraId="47F05F94" w14:textId="77777777" w:rsidR="000B17E0" w:rsidRDefault="000B17E0" w:rsidP="000B17E0">
      <w:pPr>
        <w:pStyle w:val="ListParagraph"/>
        <w:widowControl/>
        <w:tabs>
          <w:tab w:val="left" w:pos="360"/>
        </w:tabs>
        <w:ind w:hanging="720"/>
        <w:contextualSpacing/>
        <w:jc w:val="left"/>
        <w:rPr>
          <w:b/>
        </w:rPr>
      </w:pPr>
      <w:r w:rsidRPr="00CD4169">
        <w:rPr>
          <w:b/>
        </w:rPr>
        <w:t>To be met by the APO</w:t>
      </w:r>
    </w:p>
    <w:p w14:paraId="6B8F8701" w14:textId="77777777" w:rsidR="000B17E0" w:rsidRDefault="000B17E0" w:rsidP="000B17E0">
      <w:pPr>
        <w:pStyle w:val="ListParagraph"/>
        <w:widowControl/>
        <w:tabs>
          <w:tab w:val="left" w:pos="360"/>
        </w:tabs>
        <w:ind w:hanging="720"/>
        <w:contextualSpacing/>
        <w:jc w:val="left"/>
        <w:rPr>
          <w:b/>
        </w:rPr>
      </w:pPr>
    </w:p>
    <w:p w14:paraId="7C3B342F" w14:textId="18E6D350" w:rsidR="000B17E0" w:rsidRPr="007A3C60" w:rsidRDefault="000B17E0" w:rsidP="007A3C60">
      <w:pPr>
        <w:pStyle w:val="ListParagraph"/>
        <w:widowControl/>
        <w:numPr>
          <w:ilvl w:val="0"/>
          <w:numId w:val="9"/>
        </w:numPr>
        <w:tabs>
          <w:tab w:val="left" w:pos="360"/>
        </w:tabs>
        <w:ind w:left="360"/>
        <w:contextualSpacing/>
        <w:jc w:val="left"/>
      </w:pPr>
      <w:r w:rsidRPr="003C4804">
        <w:t>Honorari</w:t>
      </w:r>
      <w:r w:rsidR="008A0051">
        <w:t>um</w:t>
      </w:r>
      <w:r w:rsidRPr="003C4804">
        <w:t xml:space="preserve"> for </w:t>
      </w:r>
      <w:r w:rsidR="008A0051">
        <w:t xml:space="preserve">the </w:t>
      </w:r>
      <w:r w:rsidRPr="003C4804">
        <w:t>research institution to be paid upon completion of the final report.</w:t>
      </w:r>
      <w:r w:rsidR="00F35EDA">
        <w:rPr>
          <w:rFonts w:eastAsiaTheme="minorEastAsia"/>
        </w:rPr>
        <w:br/>
      </w:r>
    </w:p>
    <w:p w14:paraId="5FE9CB8E" w14:textId="57FA4EF1" w:rsidR="007A3C60" w:rsidRDefault="007A3C60" w:rsidP="007A3C60">
      <w:pPr>
        <w:pStyle w:val="ListParagraph"/>
        <w:widowControl/>
        <w:numPr>
          <w:ilvl w:val="0"/>
          <w:numId w:val="9"/>
        </w:numPr>
        <w:tabs>
          <w:tab w:val="left" w:pos="360"/>
        </w:tabs>
        <w:ind w:left="360"/>
        <w:contextualSpacing/>
        <w:jc w:val="left"/>
      </w:pPr>
      <w:r w:rsidRPr="007A3C60">
        <w:t>Honorari</w:t>
      </w:r>
      <w:r w:rsidR="00756010">
        <w:t>um</w:t>
      </w:r>
      <w:r w:rsidRPr="007A3C60">
        <w:t xml:space="preserve"> for </w:t>
      </w:r>
      <w:r w:rsidR="00F4414C">
        <w:t xml:space="preserve">the </w:t>
      </w:r>
      <w:r w:rsidRPr="007A3C60">
        <w:t>chief expert</w:t>
      </w:r>
      <w:r w:rsidR="004B5636">
        <w:rPr>
          <w:rFonts w:eastAsiaTheme="minorEastAsia" w:hint="eastAsia"/>
        </w:rPr>
        <w:t>.</w:t>
      </w:r>
      <w:r w:rsidR="00F35EDA">
        <w:rPr>
          <w:rFonts w:eastAsiaTheme="minorEastAsia"/>
        </w:rPr>
        <w:br/>
      </w:r>
    </w:p>
    <w:p w14:paraId="064DF4FA" w14:textId="77777777" w:rsidR="000B17E0" w:rsidRDefault="000B17E0" w:rsidP="007A3C60">
      <w:pPr>
        <w:pStyle w:val="ListParagraph"/>
        <w:widowControl/>
        <w:numPr>
          <w:ilvl w:val="0"/>
          <w:numId w:val="9"/>
        </w:numPr>
        <w:tabs>
          <w:tab w:val="left" w:pos="360"/>
        </w:tabs>
        <w:ind w:left="720" w:hanging="720"/>
        <w:contextualSpacing/>
        <w:jc w:val="left"/>
      </w:pPr>
      <w:r>
        <w:t>Honoraria for national experts.</w:t>
      </w:r>
    </w:p>
    <w:p w14:paraId="630A0AE6" w14:textId="77777777" w:rsidR="00DE74BB" w:rsidRDefault="00DE74BB" w:rsidP="00D54EB2">
      <w:pPr>
        <w:pStyle w:val="ListParagraph"/>
        <w:widowControl/>
        <w:tabs>
          <w:tab w:val="left" w:pos="360"/>
        </w:tabs>
        <w:contextualSpacing/>
        <w:jc w:val="left"/>
      </w:pPr>
    </w:p>
    <w:p w14:paraId="5A63250C" w14:textId="26D97E7F" w:rsidR="00DE74BB" w:rsidRDefault="00DE74BB" w:rsidP="007A3C60">
      <w:pPr>
        <w:pStyle w:val="ListParagraph"/>
        <w:widowControl/>
        <w:numPr>
          <w:ilvl w:val="0"/>
          <w:numId w:val="9"/>
        </w:numPr>
        <w:tabs>
          <w:tab w:val="left" w:pos="360"/>
        </w:tabs>
        <w:ind w:left="720" w:hanging="720"/>
        <w:contextualSpacing/>
        <w:jc w:val="left"/>
      </w:pPr>
      <w:r>
        <w:t xml:space="preserve"> Local implementation cost</w:t>
      </w:r>
      <w:r w:rsidR="00756010">
        <w:t>s</w:t>
      </w:r>
      <w:r>
        <w:t xml:space="preserve"> </w:t>
      </w:r>
      <w:r w:rsidR="00FE0274">
        <w:t>for</w:t>
      </w:r>
      <w:r>
        <w:t xml:space="preserve"> conducting dissemination and promotional activities. </w:t>
      </w:r>
    </w:p>
    <w:p w14:paraId="77BBBEB5" w14:textId="77777777" w:rsidR="000B17E0" w:rsidRDefault="000B17E0" w:rsidP="000B17E0">
      <w:pPr>
        <w:pStyle w:val="ListParagraph"/>
        <w:widowControl/>
        <w:tabs>
          <w:tab w:val="left" w:pos="360"/>
        </w:tabs>
        <w:ind w:hanging="720"/>
        <w:contextualSpacing/>
        <w:jc w:val="left"/>
      </w:pPr>
    </w:p>
    <w:p w14:paraId="7890262E" w14:textId="334E67D0" w:rsidR="000B17E0" w:rsidRDefault="000B17E0" w:rsidP="000B17E0">
      <w:pPr>
        <w:pStyle w:val="ListParagraph"/>
        <w:widowControl/>
        <w:tabs>
          <w:tab w:val="left" w:pos="360"/>
        </w:tabs>
        <w:ind w:hanging="720"/>
        <w:contextualSpacing/>
        <w:jc w:val="left"/>
        <w:rPr>
          <w:b/>
        </w:rPr>
      </w:pPr>
      <w:r w:rsidRPr="003C4804">
        <w:rPr>
          <w:b/>
        </w:rPr>
        <w:t xml:space="preserve">To be met by </w:t>
      </w:r>
      <w:r w:rsidR="008A0051">
        <w:rPr>
          <w:b/>
        </w:rPr>
        <w:t xml:space="preserve">the </w:t>
      </w:r>
      <w:r w:rsidRPr="003C4804">
        <w:rPr>
          <w:b/>
        </w:rPr>
        <w:t xml:space="preserve">research institution </w:t>
      </w:r>
    </w:p>
    <w:p w14:paraId="4D159970" w14:textId="77777777" w:rsidR="000B17E0" w:rsidRDefault="000B17E0" w:rsidP="000B17E0">
      <w:pPr>
        <w:pStyle w:val="ListParagraph"/>
        <w:widowControl/>
        <w:tabs>
          <w:tab w:val="left" w:pos="360"/>
        </w:tabs>
        <w:ind w:hanging="720"/>
        <w:contextualSpacing/>
        <w:jc w:val="left"/>
        <w:rPr>
          <w:b/>
        </w:rPr>
      </w:pPr>
    </w:p>
    <w:p w14:paraId="50AC38BA" w14:textId="029EAB5D" w:rsidR="000B17E0" w:rsidRDefault="000B17E0" w:rsidP="000B17E0">
      <w:pPr>
        <w:pStyle w:val="ListParagraph"/>
        <w:widowControl/>
        <w:tabs>
          <w:tab w:val="left" w:pos="360"/>
        </w:tabs>
        <w:ind w:hanging="720"/>
        <w:contextualSpacing/>
        <w:jc w:val="left"/>
      </w:pPr>
      <w:r w:rsidRPr="003C4804">
        <w:rPr>
          <w:bCs/>
        </w:rPr>
        <w:t>A</w:t>
      </w:r>
      <w:r w:rsidRPr="003C4804">
        <w:rPr>
          <w:bCs/>
          <w:color w:val="000000"/>
        </w:rPr>
        <w:t>ll i</w:t>
      </w:r>
      <w:r w:rsidRPr="003C4804">
        <w:rPr>
          <w:color w:val="000000"/>
        </w:rPr>
        <w:t xml:space="preserve">mplementation costs </w:t>
      </w:r>
      <w:r w:rsidRPr="003C4804">
        <w:t xml:space="preserve">incurred by </w:t>
      </w:r>
      <w:r w:rsidR="008A0051">
        <w:t xml:space="preserve">the </w:t>
      </w:r>
      <w:r w:rsidRPr="003C4804">
        <w:t>research institution when conducting the</w:t>
      </w:r>
      <w:r>
        <w:t xml:space="preserve"> study</w:t>
      </w:r>
      <w:r w:rsidRPr="003C4804">
        <w:t>.</w:t>
      </w:r>
    </w:p>
    <w:p w14:paraId="7A0905A4" w14:textId="77777777" w:rsidR="000B17E0" w:rsidRDefault="000B17E0" w:rsidP="000B17E0">
      <w:pPr>
        <w:pStyle w:val="ListParagraph"/>
        <w:widowControl/>
        <w:tabs>
          <w:tab w:val="left" w:pos="360"/>
        </w:tabs>
        <w:ind w:hanging="720"/>
        <w:contextualSpacing/>
        <w:jc w:val="left"/>
      </w:pPr>
    </w:p>
    <w:p w14:paraId="472A6F1F" w14:textId="77777777" w:rsidR="000B17E0" w:rsidRPr="00B75CDB" w:rsidRDefault="000B17E0" w:rsidP="000B17E0">
      <w:pPr>
        <w:pStyle w:val="ListParagraph"/>
        <w:widowControl/>
        <w:tabs>
          <w:tab w:val="left" w:pos="360"/>
        </w:tabs>
        <w:ind w:hanging="720"/>
        <w:contextualSpacing/>
        <w:jc w:val="left"/>
        <w:rPr>
          <w:b/>
          <w:bCs/>
        </w:rPr>
      </w:pPr>
      <w:r w:rsidRPr="00B75CDB">
        <w:rPr>
          <w:b/>
          <w:bCs/>
        </w:rPr>
        <w:t>To be met by experts or participating members</w:t>
      </w:r>
    </w:p>
    <w:p w14:paraId="41F5CC8E" w14:textId="77777777" w:rsidR="000B17E0" w:rsidRDefault="000B17E0" w:rsidP="000B17E0">
      <w:pPr>
        <w:pStyle w:val="ListParagraph"/>
        <w:widowControl/>
        <w:tabs>
          <w:tab w:val="left" w:pos="360"/>
        </w:tabs>
        <w:ind w:hanging="720"/>
        <w:rPr>
          <w:rFonts w:eastAsia="SimSun"/>
          <w:kern w:val="0"/>
          <w:lang w:eastAsia="zh-CN"/>
        </w:rPr>
      </w:pPr>
    </w:p>
    <w:p w14:paraId="0DB54AB1" w14:textId="0FBE13C6" w:rsidR="000B17E0" w:rsidRDefault="000B17E0" w:rsidP="000B17E0">
      <w:pPr>
        <w:pStyle w:val="ListParagraph"/>
        <w:widowControl/>
        <w:tabs>
          <w:tab w:val="left" w:pos="360"/>
        </w:tabs>
        <w:ind w:hanging="720"/>
        <w:rPr>
          <w:rFonts w:eastAsiaTheme="minorEastAsia"/>
          <w:kern w:val="0"/>
        </w:rPr>
      </w:pPr>
      <w:r>
        <w:rPr>
          <w:rFonts w:eastAsia="SimSun"/>
          <w:kern w:val="0"/>
          <w:lang w:eastAsia="zh-CN"/>
        </w:rPr>
        <w:t>All local implementation costs incurred by national experts when collecting data at the national level.</w:t>
      </w:r>
    </w:p>
    <w:p w14:paraId="5EA275D6" w14:textId="77777777" w:rsidR="004B5636" w:rsidRDefault="004B5636" w:rsidP="000B17E0">
      <w:pPr>
        <w:pStyle w:val="ListParagraph"/>
        <w:widowControl/>
        <w:tabs>
          <w:tab w:val="left" w:pos="360"/>
        </w:tabs>
        <w:ind w:hanging="720"/>
        <w:rPr>
          <w:rFonts w:eastAsiaTheme="minorEastAsia"/>
          <w:kern w:val="0"/>
        </w:rPr>
      </w:pPr>
    </w:p>
    <w:p w14:paraId="58636FE9" w14:textId="7C28D8B9" w:rsidR="00F71AB3" w:rsidRDefault="00F71AB3">
      <w:pPr>
        <w:widowControl/>
        <w:jc w:val="left"/>
        <w:rPr>
          <w:rFonts w:eastAsiaTheme="minorEastAsia"/>
          <w:kern w:val="0"/>
        </w:rPr>
      </w:pPr>
      <w:r>
        <w:rPr>
          <w:rFonts w:eastAsiaTheme="minorEastAsia"/>
          <w:kern w:val="0"/>
        </w:rPr>
        <w:br w:type="page"/>
      </w:r>
    </w:p>
    <w:p w14:paraId="460F298B" w14:textId="77777777" w:rsidR="00724CCA" w:rsidRPr="00F35EDA" w:rsidRDefault="00724CCA" w:rsidP="00F35EDA">
      <w:pPr>
        <w:widowControl/>
        <w:tabs>
          <w:tab w:val="left" w:pos="360"/>
        </w:tabs>
        <w:rPr>
          <w:rFonts w:eastAsiaTheme="minorEastAsia"/>
          <w:kern w:val="0"/>
        </w:rPr>
      </w:pPr>
    </w:p>
    <w:p w14:paraId="1B7D771B" w14:textId="77777777" w:rsidR="000B17E0" w:rsidRPr="00D62DE1" w:rsidRDefault="000B17E0" w:rsidP="000B17E0">
      <w:pPr>
        <w:pStyle w:val="ListParagraph"/>
        <w:widowControl/>
        <w:numPr>
          <w:ilvl w:val="0"/>
          <w:numId w:val="1"/>
        </w:numPr>
        <w:tabs>
          <w:tab w:val="left" w:pos="360"/>
        </w:tabs>
        <w:ind w:hanging="720"/>
        <w:contextualSpacing/>
        <w:jc w:val="left"/>
        <w:rPr>
          <w:b/>
          <w:bCs/>
          <w:color w:val="000000" w:themeColor="text1"/>
        </w:rPr>
      </w:pPr>
      <w:r w:rsidRPr="00D62DE1">
        <w:rPr>
          <w:b/>
          <w:bCs/>
          <w:color w:val="000000" w:themeColor="text1"/>
        </w:rPr>
        <w:t>Actions by Participating APO Members</w:t>
      </w:r>
    </w:p>
    <w:p w14:paraId="374F0AC5" w14:textId="77777777" w:rsidR="000B17E0" w:rsidRPr="00D62DE1" w:rsidRDefault="000B17E0" w:rsidP="000B17E0">
      <w:pPr>
        <w:pStyle w:val="ListParagraph"/>
        <w:tabs>
          <w:tab w:val="left" w:pos="360"/>
          <w:tab w:val="left" w:pos="426"/>
        </w:tabs>
        <w:ind w:hanging="720"/>
        <w:rPr>
          <w:b/>
          <w:bCs/>
          <w:color w:val="000000" w:themeColor="text1"/>
        </w:rPr>
      </w:pPr>
    </w:p>
    <w:p w14:paraId="6E5CF7BD" w14:textId="77777777" w:rsidR="000B17E0" w:rsidRPr="00D62DE1" w:rsidRDefault="000B17E0" w:rsidP="000B17E0">
      <w:pPr>
        <w:pStyle w:val="ListParagraph"/>
        <w:widowControl/>
        <w:numPr>
          <w:ilvl w:val="0"/>
          <w:numId w:val="7"/>
        </w:numPr>
        <w:tabs>
          <w:tab w:val="left" w:pos="360"/>
        </w:tabs>
        <w:ind w:left="270" w:hanging="270"/>
        <w:rPr>
          <w:color w:val="000000" w:themeColor="text1"/>
        </w:rPr>
      </w:pPr>
      <w:r w:rsidRPr="00D62DE1">
        <w:rPr>
          <w:color w:val="000000" w:themeColor="text1"/>
        </w:rPr>
        <w:t>National Productivity Organizations (NPOs) of participating members are requested to nominate candidate national experts.</w:t>
      </w:r>
    </w:p>
    <w:p w14:paraId="7F98F522" w14:textId="77777777" w:rsidR="000B17E0" w:rsidRPr="00D62DE1" w:rsidRDefault="000B17E0" w:rsidP="000B17E0">
      <w:pPr>
        <w:pStyle w:val="ListParagraph"/>
        <w:widowControl/>
        <w:tabs>
          <w:tab w:val="left" w:pos="360"/>
        </w:tabs>
        <w:ind w:hanging="720"/>
        <w:rPr>
          <w:color w:val="000000" w:themeColor="text1"/>
        </w:rPr>
      </w:pPr>
    </w:p>
    <w:p w14:paraId="2A0113B6" w14:textId="5C7C29AC" w:rsidR="000B17E0" w:rsidRPr="00D62DE1" w:rsidRDefault="002E6CAB" w:rsidP="002E6CAB">
      <w:pPr>
        <w:pStyle w:val="ListParagraph"/>
        <w:numPr>
          <w:ilvl w:val="0"/>
          <w:numId w:val="7"/>
        </w:numPr>
        <w:ind w:left="360"/>
        <w:rPr>
          <w:color w:val="000000" w:themeColor="text1"/>
        </w:rPr>
      </w:pPr>
      <w:r w:rsidRPr="00D62DE1">
        <w:rPr>
          <w:color w:val="000000" w:themeColor="text1"/>
        </w:rPr>
        <w:t>Nominations should be registered and endorsed by NPOs in the designated project management system before the closing date for nominations.</w:t>
      </w:r>
    </w:p>
    <w:p w14:paraId="065DF86D" w14:textId="77777777" w:rsidR="000B17E0" w:rsidRDefault="000B17E0" w:rsidP="000B17E0">
      <w:pPr>
        <w:pStyle w:val="ListParagraph"/>
        <w:tabs>
          <w:tab w:val="left" w:pos="360"/>
        </w:tabs>
        <w:ind w:hanging="720"/>
      </w:pPr>
    </w:p>
    <w:p w14:paraId="5E100FC3" w14:textId="77777777" w:rsidR="000B17E0" w:rsidRPr="00F51ED6" w:rsidRDefault="000B17E0" w:rsidP="000B17E0">
      <w:pPr>
        <w:pStyle w:val="ListParagraph"/>
        <w:widowControl/>
        <w:numPr>
          <w:ilvl w:val="0"/>
          <w:numId w:val="1"/>
        </w:numPr>
        <w:tabs>
          <w:tab w:val="left" w:pos="360"/>
        </w:tabs>
        <w:ind w:hanging="720"/>
        <w:contextualSpacing/>
        <w:jc w:val="left"/>
        <w:rPr>
          <w:b/>
          <w:bCs/>
        </w:rPr>
      </w:pPr>
      <w:r w:rsidRPr="00F51ED6">
        <w:rPr>
          <w:b/>
          <w:bCs/>
        </w:rPr>
        <w:t xml:space="preserve">Actions by the APO Secretariat </w:t>
      </w:r>
    </w:p>
    <w:p w14:paraId="2939A573" w14:textId="77777777" w:rsidR="000B17E0" w:rsidRDefault="000B17E0" w:rsidP="000B17E0">
      <w:pPr>
        <w:pStyle w:val="ListParagraph"/>
        <w:widowControl/>
        <w:tabs>
          <w:tab w:val="left" w:pos="360"/>
        </w:tabs>
        <w:ind w:hanging="720"/>
      </w:pPr>
    </w:p>
    <w:p w14:paraId="20B5CC5B" w14:textId="4509638F" w:rsidR="00CD4169" w:rsidRDefault="000B17E0" w:rsidP="00D54EB2">
      <w:pPr>
        <w:pStyle w:val="ListParagraph"/>
        <w:widowControl/>
        <w:numPr>
          <w:ilvl w:val="0"/>
          <w:numId w:val="11"/>
        </w:numPr>
        <w:tabs>
          <w:tab w:val="left" w:pos="360"/>
        </w:tabs>
        <w:ind w:left="270" w:hanging="270"/>
      </w:pPr>
      <w:r w:rsidRPr="00B6719A">
        <w:t xml:space="preserve">Coordinate all arrangements related to </w:t>
      </w:r>
      <w:r>
        <w:t>project</w:t>
      </w:r>
      <w:r w:rsidRPr="00B6719A">
        <w:t xml:space="preserve"> activities</w:t>
      </w:r>
      <w:r>
        <w:t xml:space="preserve"> with </w:t>
      </w:r>
      <w:r w:rsidR="004B5636">
        <w:rPr>
          <w:rFonts w:eastAsiaTheme="minorEastAsia" w:hint="eastAsia"/>
        </w:rPr>
        <w:t xml:space="preserve">the </w:t>
      </w:r>
      <w:r>
        <w:t>research institution and national</w:t>
      </w:r>
      <w:r w:rsidR="00CD6552">
        <w:rPr>
          <w:rFonts w:eastAsiaTheme="minorEastAsia" w:hint="eastAsia"/>
        </w:rPr>
        <w:t xml:space="preserve"> </w:t>
      </w:r>
      <w:r>
        <w:t>experts.</w:t>
      </w:r>
    </w:p>
    <w:p w14:paraId="02EDFA86" w14:textId="77777777" w:rsidR="004F2B63" w:rsidRDefault="004F2B63" w:rsidP="00D54EB2">
      <w:pPr>
        <w:pStyle w:val="ListParagraph"/>
        <w:widowControl/>
        <w:tabs>
          <w:tab w:val="left" w:pos="360"/>
        </w:tabs>
        <w:ind w:left="270" w:hanging="270"/>
      </w:pPr>
    </w:p>
    <w:p w14:paraId="53BDB37B" w14:textId="1E4420F8" w:rsidR="004F2B63" w:rsidRPr="00CD6552" w:rsidRDefault="004F2B63" w:rsidP="00D54EB2">
      <w:pPr>
        <w:pStyle w:val="ListParagraph"/>
        <w:widowControl/>
        <w:numPr>
          <w:ilvl w:val="0"/>
          <w:numId w:val="11"/>
        </w:numPr>
        <w:tabs>
          <w:tab w:val="left" w:pos="360"/>
        </w:tabs>
        <w:ind w:left="270" w:hanging="270"/>
        <w:rPr>
          <w:rFonts w:eastAsiaTheme="minorEastAsia"/>
        </w:rPr>
      </w:pPr>
      <w:r>
        <w:t xml:space="preserve">Conduct dissemination activities with the support of </w:t>
      </w:r>
      <w:r w:rsidR="00756010">
        <w:t xml:space="preserve">the </w:t>
      </w:r>
      <w:r>
        <w:t>research institution.</w:t>
      </w:r>
    </w:p>
    <w:sectPr w:rsidR="004F2B63" w:rsidRPr="00CD6552" w:rsidSect="00F018F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567" w:footer="96" w:gutter="0"/>
      <w:pgNumType w:fmt="numberInDash"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09D21" w14:textId="77777777" w:rsidR="00666D07" w:rsidRDefault="00666D07" w:rsidP="003E0027">
      <w:r>
        <w:separator/>
      </w:r>
    </w:p>
  </w:endnote>
  <w:endnote w:type="continuationSeparator" w:id="0">
    <w:p w14:paraId="5F167A80" w14:textId="77777777" w:rsidR="00666D07" w:rsidRDefault="00666D07" w:rsidP="003E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dobe Devanagari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66C7B" w14:textId="77777777" w:rsidR="00631D82" w:rsidRDefault="00631D82" w:rsidP="000955CD">
    <w:pPr>
      <w:pStyle w:val="Footer"/>
      <w:tabs>
        <w:tab w:val="clear" w:pos="8504"/>
      </w:tabs>
      <w:ind w:rightChars="5" w:right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0040">
      <w:rPr>
        <w:noProof/>
      </w:rPr>
      <w:t>- 4 -</w:t>
    </w:r>
    <w:r>
      <w:rPr>
        <w:noProof/>
      </w:rPr>
      <w:fldChar w:fldCharType="end"/>
    </w:r>
  </w:p>
  <w:p w14:paraId="0CCC571F" w14:textId="77777777" w:rsidR="00590F0F" w:rsidRDefault="00590F0F">
    <w:pPr>
      <w:pStyle w:val="Footer"/>
    </w:pPr>
  </w:p>
  <w:p w14:paraId="1636E8BA" w14:textId="77777777" w:rsidR="00952B20" w:rsidRDefault="00952B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7FBBB" w14:textId="7A7A8F2B" w:rsidR="00466391" w:rsidRPr="00B02A87" w:rsidRDefault="00466391" w:rsidP="00B10C88">
    <w:pPr>
      <w:pStyle w:val="Footer"/>
      <w:spacing w:line="260" w:lineRule="exact"/>
      <w:ind w:leftChars="-405" w:left="14" w:rightChars="-427" w:right="-854" w:hangingChars="468" w:hanging="824"/>
      <w:jc w:val="left"/>
      <w:rPr>
        <w:rFonts w:ascii="Lucida Fax" w:hAnsi="Lucida Fax" w:cs="Adobe Devanagari"/>
        <w:noProof/>
        <w:spacing w:val="-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96D7C" w14:textId="77777777" w:rsidR="00666D07" w:rsidRDefault="00666D07" w:rsidP="003E0027">
      <w:r>
        <w:separator/>
      </w:r>
    </w:p>
  </w:footnote>
  <w:footnote w:type="continuationSeparator" w:id="0">
    <w:p w14:paraId="06B651B2" w14:textId="77777777" w:rsidR="00666D07" w:rsidRDefault="00666D07" w:rsidP="003E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2A8E9" w14:textId="77777777" w:rsidR="00590F0F" w:rsidRDefault="00590F0F" w:rsidP="003E0027">
    <w:pPr>
      <w:pStyle w:val="Header"/>
      <w:jc w:val="center"/>
    </w:pPr>
  </w:p>
  <w:p w14:paraId="2D16C105" w14:textId="77777777" w:rsidR="00631D82" w:rsidRDefault="00631D82">
    <w:pPr>
      <w:pStyle w:val="Header"/>
      <w:rPr>
        <w:noProof/>
      </w:rPr>
    </w:pPr>
  </w:p>
  <w:p w14:paraId="26215CF7" w14:textId="77777777" w:rsidR="00952B20" w:rsidRDefault="00952B20" w:rsidP="00F965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7F434" w14:textId="491508E5" w:rsidR="00556017" w:rsidRPr="00556017" w:rsidRDefault="00556017" w:rsidP="00EB1FCF">
    <w:pPr>
      <w:pStyle w:val="Header"/>
      <w:tabs>
        <w:tab w:val="clear" w:pos="4252"/>
        <w:tab w:val="clear" w:pos="8504"/>
      </w:tabs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3DD5"/>
    <w:multiLevelType w:val="hybridMultilevel"/>
    <w:tmpl w:val="787EE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8BDEE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12AF"/>
    <w:multiLevelType w:val="hybridMultilevel"/>
    <w:tmpl w:val="FADEDF5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A45325"/>
    <w:multiLevelType w:val="hybridMultilevel"/>
    <w:tmpl w:val="7046A250"/>
    <w:lvl w:ilvl="0" w:tplc="EAE4F4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6E69DE"/>
    <w:multiLevelType w:val="hybridMultilevel"/>
    <w:tmpl w:val="65C6FB28"/>
    <w:lvl w:ilvl="0" w:tplc="F574F0F6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D3269"/>
    <w:multiLevelType w:val="hybridMultilevel"/>
    <w:tmpl w:val="4AA4F3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E0FC1"/>
    <w:multiLevelType w:val="hybridMultilevel"/>
    <w:tmpl w:val="136C9EC8"/>
    <w:lvl w:ilvl="0" w:tplc="D3FE4494">
      <w:start w:val="1"/>
      <w:numFmt w:val="lowerLetter"/>
      <w:lvlText w:val="%1."/>
      <w:lvlJc w:val="left"/>
      <w:pPr>
        <w:ind w:left="70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5E762013"/>
    <w:multiLevelType w:val="hybridMultilevel"/>
    <w:tmpl w:val="CF0CBB8A"/>
    <w:lvl w:ilvl="0" w:tplc="F574F0F6">
      <w:start w:val="1"/>
      <w:numFmt w:val="lowerLetter"/>
      <w:lvlText w:val="%1."/>
      <w:lvlJc w:val="left"/>
      <w:pPr>
        <w:ind w:left="7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BC405B8"/>
    <w:multiLevelType w:val="hybridMultilevel"/>
    <w:tmpl w:val="43268F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90067"/>
    <w:multiLevelType w:val="hybridMultilevel"/>
    <w:tmpl w:val="FADEDF5C"/>
    <w:lvl w:ilvl="0" w:tplc="5856604E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0731002">
    <w:abstractNumId w:val="0"/>
  </w:num>
  <w:num w:numId="2" w16cid:durableId="207105975">
    <w:abstractNumId w:val="2"/>
  </w:num>
  <w:num w:numId="3" w16cid:durableId="1317145666">
    <w:abstractNumId w:val="6"/>
  </w:num>
  <w:num w:numId="4" w16cid:durableId="42260426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81145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5708106">
    <w:abstractNumId w:val="4"/>
  </w:num>
  <w:num w:numId="7" w16cid:durableId="18422378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6071202">
    <w:abstractNumId w:val="8"/>
  </w:num>
  <w:num w:numId="9" w16cid:durableId="1953781180">
    <w:abstractNumId w:val="1"/>
  </w:num>
  <w:num w:numId="10" w16cid:durableId="829517363">
    <w:abstractNumId w:val="5"/>
  </w:num>
  <w:num w:numId="11" w16cid:durableId="48616458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ocumentProtection w:edit="readOnly" w:enforcement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1NjS0NDUwMjIxMjJX0lEKTi0uzszPAykwMq0FAJs5R0MtAAAA"/>
  </w:docVars>
  <w:rsids>
    <w:rsidRoot w:val="003E0027"/>
    <w:rsid w:val="00000D3A"/>
    <w:rsid w:val="00002027"/>
    <w:rsid w:val="000031ED"/>
    <w:rsid w:val="000043FD"/>
    <w:rsid w:val="00005550"/>
    <w:rsid w:val="00005A23"/>
    <w:rsid w:val="00005DF0"/>
    <w:rsid w:val="00007563"/>
    <w:rsid w:val="00010B71"/>
    <w:rsid w:val="00012F91"/>
    <w:rsid w:val="000145E5"/>
    <w:rsid w:val="000151A8"/>
    <w:rsid w:val="00015DE8"/>
    <w:rsid w:val="00015F12"/>
    <w:rsid w:val="000175AC"/>
    <w:rsid w:val="000210FC"/>
    <w:rsid w:val="00021FB5"/>
    <w:rsid w:val="000222CF"/>
    <w:rsid w:val="000232E1"/>
    <w:rsid w:val="00024931"/>
    <w:rsid w:val="00025BB8"/>
    <w:rsid w:val="000263FA"/>
    <w:rsid w:val="00026735"/>
    <w:rsid w:val="00026BC0"/>
    <w:rsid w:val="00027C48"/>
    <w:rsid w:val="0003192B"/>
    <w:rsid w:val="00032675"/>
    <w:rsid w:val="0003354D"/>
    <w:rsid w:val="00034242"/>
    <w:rsid w:val="00036014"/>
    <w:rsid w:val="00036150"/>
    <w:rsid w:val="0003680E"/>
    <w:rsid w:val="00036D67"/>
    <w:rsid w:val="000422B1"/>
    <w:rsid w:val="000438EA"/>
    <w:rsid w:val="00043ED3"/>
    <w:rsid w:val="0004433B"/>
    <w:rsid w:val="000459B1"/>
    <w:rsid w:val="00046640"/>
    <w:rsid w:val="00050051"/>
    <w:rsid w:val="0005055C"/>
    <w:rsid w:val="00052643"/>
    <w:rsid w:val="00053060"/>
    <w:rsid w:val="000530F5"/>
    <w:rsid w:val="00055147"/>
    <w:rsid w:val="00055539"/>
    <w:rsid w:val="00057060"/>
    <w:rsid w:val="00057EFB"/>
    <w:rsid w:val="0006389B"/>
    <w:rsid w:val="000651F8"/>
    <w:rsid w:val="0006592B"/>
    <w:rsid w:val="00067487"/>
    <w:rsid w:val="00067E56"/>
    <w:rsid w:val="000746CB"/>
    <w:rsid w:val="00075552"/>
    <w:rsid w:val="00075881"/>
    <w:rsid w:val="00075DD2"/>
    <w:rsid w:val="00076FDB"/>
    <w:rsid w:val="00077C3B"/>
    <w:rsid w:val="0008413D"/>
    <w:rsid w:val="000846E3"/>
    <w:rsid w:val="000856B1"/>
    <w:rsid w:val="00085EFC"/>
    <w:rsid w:val="000867F2"/>
    <w:rsid w:val="00087C4F"/>
    <w:rsid w:val="000919D7"/>
    <w:rsid w:val="00094359"/>
    <w:rsid w:val="0009508A"/>
    <w:rsid w:val="000955CD"/>
    <w:rsid w:val="00095FFA"/>
    <w:rsid w:val="000969F4"/>
    <w:rsid w:val="000A42A8"/>
    <w:rsid w:val="000A4AE3"/>
    <w:rsid w:val="000A5611"/>
    <w:rsid w:val="000A73B1"/>
    <w:rsid w:val="000B0BB3"/>
    <w:rsid w:val="000B0F08"/>
    <w:rsid w:val="000B17E0"/>
    <w:rsid w:val="000B1E32"/>
    <w:rsid w:val="000B2BD8"/>
    <w:rsid w:val="000B5110"/>
    <w:rsid w:val="000B74A1"/>
    <w:rsid w:val="000C4594"/>
    <w:rsid w:val="000C634F"/>
    <w:rsid w:val="000C67F6"/>
    <w:rsid w:val="000C6C4A"/>
    <w:rsid w:val="000C76D2"/>
    <w:rsid w:val="000D0283"/>
    <w:rsid w:val="000D222C"/>
    <w:rsid w:val="000D4D24"/>
    <w:rsid w:val="000D7269"/>
    <w:rsid w:val="000E0132"/>
    <w:rsid w:val="000E2139"/>
    <w:rsid w:val="000E3AC7"/>
    <w:rsid w:val="000E3DC6"/>
    <w:rsid w:val="000E3FCB"/>
    <w:rsid w:val="000E459C"/>
    <w:rsid w:val="000E4B4D"/>
    <w:rsid w:val="000E5EBD"/>
    <w:rsid w:val="000E61DD"/>
    <w:rsid w:val="000E722F"/>
    <w:rsid w:val="000F171B"/>
    <w:rsid w:val="000F34E8"/>
    <w:rsid w:val="000F3E27"/>
    <w:rsid w:val="000F578B"/>
    <w:rsid w:val="000F626A"/>
    <w:rsid w:val="000F6E59"/>
    <w:rsid w:val="00101E95"/>
    <w:rsid w:val="00103CFF"/>
    <w:rsid w:val="001041F8"/>
    <w:rsid w:val="0010446B"/>
    <w:rsid w:val="00105757"/>
    <w:rsid w:val="00105CC6"/>
    <w:rsid w:val="00107D8F"/>
    <w:rsid w:val="00107FC1"/>
    <w:rsid w:val="001108FA"/>
    <w:rsid w:val="0011164A"/>
    <w:rsid w:val="00111E07"/>
    <w:rsid w:val="0011394A"/>
    <w:rsid w:val="001147F5"/>
    <w:rsid w:val="0011761E"/>
    <w:rsid w:val="001179F5"/>
    <w:rsid w:val="00120D7C"/>
    <w:rsid w:val="0012127B"/>
    <w:rsid w:val="00121E4E"/>
    <w:rsid w:val="00122620"/>
    <w:rsid w:val="001239C6"/>
    <w:rsid w:val="00125262"/>
    <w:rsid w:val="001257CE"/>
    <w:rsid w:val="00125D0C"/>
    <w:rsid w:val="0013101F"/>
    <w:rsid w:val="001311A8"/>
    <w:rsid w:val="0013380B"/>
    <w:rsid w:val="00133CEC"/>
    <w:rsid w:val="0013437F"/>
    <w:rsid w:val="00135C0A"/>
    <w:rsid w:val="00137130"/>
    <w:rsid w:val="0014050F"/>
    <w:rsid w:val="001410B4"/>
    <w:rsid w:val="00141ABF"/>
    <w:rsid w:val="001432F3"/>
    <w:rsid w:val="001453BF"/>
    <w:rsid w:val="00146A10"/>
    <w:rsid w:val="00151C52"/>
    <w:rsid w:val="00156BA5"/>
    <w:rsid w:val="00156CEE"/>
    <w:rsid w:val="00156E33"/>
    <w:rsid w:val="0016236C"/>
    <w:rsid w:val="00164996"/>
    <w:rsid w:val="0016521C"/>
    <w:rsid w:val="001652BA"/>
    <w:rsid w:val="001660C5"/>
    <w:rsid w:val="001676A0"/>
    <w:rsid w:val="001710E8"/>
    <w:rsid w:val="0017292D"/>
    <w:rsid w:val="00173C1A"/>
    <w:rsid w:val="00174206"/>
    <w:rsid w:val="001766F1"/>
    <w:rsid w:val="001772AC"/>
    <w:rsid w:val="00177F07"/>
    <w:rsid w:val="00180287"/>
    <w:rsid w:val="00181B59"/>
    <w:rsid w:val="00181BE6"/>
    <w:rsid w:val="0018259B"/>
    <w:rsid w:val="00183312"/>
    <w:rsid w:val="00185292"/>
    <w:rsid w:val="001867FE"/>
    <w:rsid w:val="00187E33"/>
    <w:rsid w:val="00191BB3"/>
    <w:rsid w:val="001943BC"/>
    <w:rsid w:val="00195179"/>
    <w:rsid w:val="001951C8"/>
    <w:rsid w:val="00197307"/>
    <w:rsid w:val="001A3690"/>
    <w:rsid w:val="001A46C3"/>
    <w:rsid w:val="001A4DBB"/>
    <w:rsid w:val="001B11F1"/>
    <w:rsid w:val="001B124D"/>
    <w:rsid w:val="001B5D89"/>
    <w:rsid w:val="001B67C2"/>
    <w:rsid w:val="001C37DA"/>
    <w:rsid w:val="001C437C"/>
    <w:rsid w:val="001C4ADF"/>
    <w:rsid w:val="001C54DE"/>
    <w:rsid w:val="001C57F9"/>
    <w:rsid w:val="001C5EE9"/>
    <w:rsid w:val="001C6D7D"/>
    <w:rsid w:val="001C7005"/>
    <w:rsid w:val="001D1DE8"/>
    <w:rsid w:val="001D4170"/>
    <w:rsid w:val="001D4951"/>
    <w:rsid w:val="001D54A9"/>
    <w:rsid w:val="001D59AB"/>
    <w:rsid w:val="001D7521"/>
    <w:rsid w:val="001D7A0C"/>
    <w:rsid w:val="001E0684"/>
    <w:rsid w:val="001E0A0F"/>
    <w:rsid w:val="001E0DAC"/>
    <w:rsid w:val="001E0EA8"/>
    <w:rsid w:val="001E1E1A"/>
    <w:rsid w:val="001E275D"/>
    <w:rsid w:val="001E44BA"/>
    <w:rsid w:val="001E6603"/>
    <w:rsid w:val="001E762A"/>
    <w:rsid w:val="001F0749"/>
    <w:rsid w:val="001F096C"/>
    <w:rsid w:val="001F43D1"/>
    <w:rsid w:val="001F49C5"/>
    <w:rsid w:val="001F5054"/>
    <w:rsid w:val="001F514B"/>
    <w:rsid w:val="001F556A"/>
    <w:rsid w:val="001F6B1F"/>
    <w:rsid w:val="001F78A6"/>
    <w:rsid w:val="002001E7"/>
    <w:rsid w:val="00201518"/>
    <w:rsid w:val="00201EBC"/>
    <w:rsid w:val="002036DC"/>
    <w:rsid w:val="00205005"/>
    <w:rsid w:val="00205A3D"/>
    <w:rsid w:val="002104A2"/>
    <w:rsid w:val="00212137"/>
    <w:rsid w:val="002140F8"/>
    <w:rsid w:val="00215060"/>
    <w:rsid w:val="00215114"/>
    <w:rsid w:val="00215DC8"/>
    <w:rsid w:val="00222BD3"/>
    <w:rsid w:val="00223827"/>
    <w:rsid w:val="00225FE2"/>
    <w:rsid w:val="0022676C"/>
    <w:rsid w:val="002328F3"/>
    <w:rsid w:val="00232913"/>
    <w:rsid w:val="00232E41"/>
    <w:rsid w:val="002333B5"/>
    <w:rsid w:val="002349DB"/>
    <w:rsid w:val="002356AE"/>
    <w:rsid w:val="002363D9"/>
    <w:rsid w:val="0024129F"/>
    <w:rsid w:val="00241800"/>
    <w:rsid w:val="002431B3"/>
    <w:rsid w:val="00243D7A"/>
    <w:rsid w:val="002460D6"/>
    <w:rsid w:val="00252EA5"/>
    <w:rsid w:val="002546F2"/>
    <w:rsid w:val="00255A31"/>
    <w:rsid w:val="00255B66"/>
    <w:rsid w:val="00262DB5"/>
    <w:rsid w:val="002634B0"/>
    <w:rsid w:val="002649D5"/>
    <w:rsid w:val="00270AA4"/>
    <w:rsid w:val="00270DD7"/>
    <w:rsid w:val="00270DED"/>
    <w:rsid w:val="00272564"/>
    <w:rsid w:val="002729F9"/>
    <w:rsid w:val="00272A30"/>
    <w:rsid w:val="00272CA6"/>
    <w:rsid w:val="00273492"/>
    <w:rsid w:val="0027379F"/>
    <w:rsid w:val="002743EC"/>
    <w:rsid w:val="0027747C"/>
    <w:rsid w:val="00277880"/>
    <w:rsid w:val="0028074D"/>
    <w:rsid w:val="00280C20"/>
    <w:rsid w:val="00283642"/>
    <w:rsid w:val="00284833"/>
    <w:rsid w:val="00285F23"/>
    <w:rsid w:val="002869C9"/>
    <w:rsid w:val="002908C7"/>
    <w:rsid w:val="00290FFB"/>
    <w:rsid w:val="0029246B"/>
    <w:rsid w:val="00292F7A"/>
    <w:rsid w:val="00295388"/>
    <w:rsid w:val="002954BD"/>
    <w:rsid w:val="002963EB"/>
    <w:rsid w:val="00297C5D"/>
    <w:rsid w:val="002A02CE"/>
    <w:rsid w:val="002A04CF"/>
    <w:rsid w:val="002A0773"/>
    <w:rsid w:val="002A21BC"/>
    <w:rsid w:val="002A242B"/>
    <w:rsid w:val="002A26E9"/>
    <w:rsid w:val="002A4825"/>
    <w:rsid w:val="002A5658"/>
    <w:rsid w:val="002A6914"/>
    <w:rsid w:val="002B3C04"/>
    <w:rsid w:val="002B4CE1"/>
    <w:rsid w:val="002B4DE6"/>
    <w:rsid w:val="002B50DC"/>
    <w:rsid w:val="002B63DA"/>
    <w:rsid w:val="002B6AB4"/>
    <w:rsid w:val="002B7BC0"/>
    <w:rsid w:val="002C1E54"/>
    <w:rsid w:val="002C220D"/>
    <w:rsid w:val="002C2DEA"/>
    <w:rsid w:val="002C3117"/>
    <w:rsid w:val="002C3ED0"/>
    <w:rsid w:val="002C4A10"/>
    <w:rsid w:val="002C4A9A"/>
    <w:rsid w:val="002C5F87"/>
    <w:rsid w:val="002C6974"/>
    <w:rsid w:val="002C6B86"/>
    <w:rsid w:val="002D1B4B"/>
    <w:rsid w:val="002D2530"/>
    <w:rsid w:val="002D3B77"/>
    <w:rsid w:val="002D52FE"/>
    <w:rsid w:val="002D5876"/>
    <w:rsid w:val="002D5881"/>
    <w:rsid w:val="002D6BB7"/>
    <w:rsid w:val="002D6BE9"/>
    <w:rsid w:val="002D6C04"/>
    <w:rsid w:val="002D7A03"/>
    <w:rsid w:val="002D7B9F"/>
    <w:rsid w:val="002E027C"/>
    <w:rsid w:val="002E1897"/>
    <w:rsid w:val="002E1AAF"/>
    <w:rsid w:val="002E483E"/>
    <w:rsid w:val="002E6254"/>
    <w:rsid w:val="002E62CF"/>
    <w:rsid w:val="002E66CD"/>
    <w:rsid w:val="002E6CAB"/>
    <w:rsid w:val="002E70C9"/>
    <w:rsid w:val="002E7F3C"/>
    <w:rsid w:val="002F0835"/>
    <w:rsid w:val="002F1A7A"/>
    <w:rsid w:val="002F1B7F"/>
    <w:rsid w:val="002F1CCF"/>
    <w:rsid w:val="002F2E31"/>
    <w:rsid w:val="002F410F"/>
    <w:rsid w:val="002F59F2"/>
    <w:rsid w:val="002F5CA2"/>
    <w:rsid w:val="002F6FBE"/>
    <w:rsid w:val="002F76D8"/>
    <w:rsid w:val="00301954"/>
    <w:rsid w:val="00302F24"/>
    <w:rsid w:val="003036C9"/>
    <w:rsid w:val="00303BDC"/>
    <w:rsid w:val="003040ED"/>
    <w:rsid w:val="00305341"/>
    <w:rsid w:val="00305613"/>
    <w:rsid w:val="00306BCA"/>
    <w:rsid w:val="003071FA"/>
    <w:rsid w:val="003107CD"/>
    <w:rsid w:val="00311554"/>
    <w:rsid w:val="003119AA"/>
    <w:rsid w:val="00312003"/>
    <w:rsid w:val="0031513F"/>
    <w:rsid w:val="00315180"/>
    <w:rsid w:val="00315D05"/>
    <w:rsid w:val="003164D7"/>
    <w:rsid w:val="00316D46"/>
    <w:rsid w:val="003170D3"/>
    <w:rsid w:val="00317C41"/>
    <w:rsid w:val="00317EC7"/>
    <w:rsid w:val="00322429"/>
    <w:rsid w:val="00322AA6"/>
    <w:rsid w:val="00323052"/>
    <w:rsid w:val="0032425C"/>
    <w:rsid w:val="00325176"/>
    <w:rsid w:val="003266B4"/>
    <w:rsid w:val="003331D1"/>
    <w:rsid w:val="003356B9"/>
    <w:rsid w:val="00335E9B"/>
    <w:rsid w:val="0033781B"/>
    <w:rsid w:val="00342E17"/>
    <w:rsid w:val="003436A9"/>
    <w:rsid w:val="00344433"/>
    <w:rsid w:val="003475D2"/>
    <w:rsid w:val="00347681"/>
    <w:rsid w:val="003510C9"/>
    <w:rsid w:val="003519AD"/>
    <w:rsid w:val="00352032"/>
    <w:rsid w:val="00354252"/>
    <w:rsid w:val="00355982"/>
    <w:rsid w:val="003561B8"/>
    <w:rsid w:val="00357737"/>
    <w:rsid w:val="00357FA1"/>
    <w:rsid w:val="00362A76"/>
    <w:rsid w:val="00363CE5"/>
    <w:rsid w:val="003642AD"/>
    <w:rsid w:val="003642C7"/>
    <w:rsid w:val="00370F82"/>
    <w:rsid w:val="00372630"/>
    <w:rsid w:val="00372C06"/>
    <w:rsid w:val="003740E9"/>
    <w:rsid w:val="003742AD"/>
    <w:rsid w:val="00374625"/>
    <w:rsid w:val="00376E58"/>
    <w:rsid w:val="0038269B"/>
    <w:rsid w:val="00382A92"/>
    <w:rsid w:val="0038406B"/>
    <w:rsid w:val="003840A9"/>
    <w:rsid w:val="00384381"/>
    <w:rsid w:val="003923BA"/>
    <w:rsid w:val="00394BD9"/>
    <w:rsid w:val="00395094"/>
    <w:rsid w:val="00396EAE"/>
    <w:rsid w:val="003973F1"/>
    <w:rsid w:val="00397D52"/>
    <w:rsid w:val="003A304D"/>
    <w:rsid w:val="003A3C75"/>
    <w:rsid w:val="003A7426"/>
    <w:rsid w:val="003A78C8"/>
    <w:rsid w:val="003B0817"/>
    <w:rsid w:val="003B0C7E"/>
    <w:rsid w:val="003B2339"/>
    <w:rsid w:val="003B26AF"/>
    <w:rsid w:val="003B3288"/>
    <w:rsid w:val="003B3E64"/>
    <w:rsid w:val="003B6D61"/>
    <w:rsid w:val="003C03DD"/>
    <w:rsid w:val="003C0AFD"/>
    <w:rsid w:val="003C15CC"/>
    <w:rsid w:val="003C57C3"/>
    <w:rsid w:val="003C6F26"/>
    <w:rsid w:val="003D0AC2"/>
    <w:rsid w:val="003D0C7C"/>
    <w:rsid w:val="003D129B"/>
    <w:rsid w:val="003D1605"/>
    <w:rsid w:val="003D2814"/>
    <w:rsid w:val="003D2DFC"/>
    <w:rsid w:val="003D3B1C"/>
    <w:rsid w:val="003D4FB0"/>
    <w:rsid w:val="003D5DB1"/>
    <w:rsid w:val="003D76F5"/>
    <w:rsid w:val="003D7803"/>
    <w:rsid w:val="003E0027"/>
    <w:rsid w:val="003E353C"/>
    <w:rsid w:val="003E3687"/>
    <w:rsid w:val="003E3A90"/>
    <w:rsid w:val="003E6010"/>
    <w:rsid w:val="003E62E9"/>
    <w:rsid w:val="003E748E"/>
    <w:rsid w:val="003F345C"/>
    <w:rsid w:val="003F671A"/>
    <w:rsid w:val="003F68FA"/>
    <w:rsid w:val="003F6C62"/>
    <w:rsid w:val="004009B7"/>
    <w:rsid w:val="00400E1D"/>
    <w:rsid w:val="00401701"/>
    <w:rsid w:val="00404189"/>
    <w:rsid w:val="004052B8"/>
    <w:rsid w:val="00405EB3"/>
    <w:rsid w:val="0040666A"/>
    <w:rsid w:val="004074D6"/>
    <w:rsid w:val="004102D6"/>
    <w:rsid w:val="004158FF"/>
    <w:rsid w:val="004179CE"/>
    <w:rsid w:val="00420A20"/>
    <w:rsid w:val="0042352E"/>
    <w:rsid w:val="004236DD"/>
    <w:rsid w:val="00425CBE"/>
    <w:rsid w:val="004309D7"/>
    <w:rsid w:val="004325ED"/>
    <w:rsid w:val="00434F61"/>
    <w:rsid w:val="00440ABC"/>
    <w:rsid w:val="00440CF4"/>
    <w:rsid w:val="00442351"/>
    <w:rsid w:val="004423FF"/>
    <w:rsid w:val="00442A74"/>
    <w:rsid w:val="00445BA1"/>
    <w:rsid w:val="00445C54"/>
    <w:rsid w:val="0044739F"/>
    <w:rsid w:val="004504EC"/>
    <w:rsid w:val="00450990"/>
    <w:rsid w:val="0045437D"/>
    <w:rsid w:val="00457881"/>
    <w:rsid w:val="00457DD1"/>
    <w:rsid w:val="00461777"/>
    <w:rsid w:val="0046350C"/>
    <w:rsid w:val="004647A6"/>
    <w:rsid w:val="00465012"/>
    <w:rsid w:val="004652C2"/>
    <w:rsid w:val="00466391"/>
    <w:rsid w:val="004665E5"/>
    <w:rsid w:val="0046730E"/>
    <w:rsid w:val="00470304"/>
    <w:rsid w:val="00470503"/>
    <w:rsid w:val="00471D91"/>
    <w:rsid w:val="00471EE5"/>
    <w:rsid w:val="00472F4E"/>
    <w:rsid w:val="004775E3"/>
    <w:rsid w:val="00477838"/>
    <w:rsid w:val="00477CC9"/>
    <w:rsid w:val="00481BB7"/>
    <w:rsid w:val="00486193"/>
    <w:rsid w:val="0048626F"/>
    <w:rsid w:val="0049034B"/>
    <w:rsid w:val="00491D0D"/>
    <w:rsid w:val="00492AB0"/>
    <w:rsid w:val="004930A1"/>
    <w:rsid w:val="00494361"/>
    <w:rsid w:val="00495AA1"/>
    <w:rsid w:val="00496431"/>
    <w:rsid w:val="00496697"/>
    <w:rsid w:val="00496A47"/>
    <w:rsid w:val="00497A93"/>
    <w:rsid w:val="00497F75"/>
    <w:rsid w:val="004A0C33"/>
    <w:rsid w:val="004A0C58"/>
    <w:rsid w:val="004A1868"/>
    <w:rsid w:val="004A25A4"/>
    <w:rsid w:val="004A46A5"/>
    <w:rsid w:val="004A741F"/>
    <w:rsid w:val="004A7522"/>
    <w:rsid w:val="004A7ABD"/>
    <w:rsid w:val="004A7CF4"/>
    <w:rsid w:val="004B15C2"/>
    <w:rsid w:val="004B1EC0"/>
    <w:rsid w:val="004B43D5"/>
    <w:rsid w:val="004B5636"/>
    <w:rsid w:val="004C1F63"/>
    <w:rsid w:val="004C2D20"/>
    <w:rsid w:val="004C4104"/>
    <w:rsid w:val="004C4B7A"/>
    <w:rsid w:val="004C4D63"/>
    <w:rsid w:val="004C51E5"/>
    <w:rsid w:val="004C665B"/>
    <w:rsid w:val="004C6C4D"/>
    <w:rsid w:val="004D1C26"/>
    <w:rsid w:val="004D1EEB"/>
    <w:rsid w:val="004D3619"/>
    <w:rsid w:val="004D3D57"/>
    <w:rsid w:val="004D4EB3"/>
    <w:rsid w:val="004D536E"/>
    <w:rsid w:val="004D53C1"/>
    <w:rsid w:val="004D645B"/>
    <w:rsid w:val="004E0B55"/>
    <w:rsid w:val="004E2C98"/>
    <w:rsid w:val="004E5634"/>
    <w:rsid w:val="004E61E7"/>
    <w:rsid w:val="004E6CAB"/>
    <w:rsid w:val="004F099A"/>
    <w:rsid w:val="004F0DAD"/>
    <w:rsid w:val="004F1658"/>
    <w:rsid w:val="004F2B63"/>
    <w:rsid w:val="004F3DBA"/>
    <w:rsid w:val="004F57DA"/>
    <w:rsid w:val="004F5DB1"/>
    <w:rsid w:val="004F5E95"/>
    <w:rsid w:val="004F6ECB"/>
    <w:rsid w:val="0050231B"/>
    <w:rsid w:val="005056D3"/>
    <w:rsid w:val="00506138"/>
    <w:rsid w:val="005066CA"/>
    <w:rsid w:val="00507ED7"/>
    <w:rsid w:val="00510426"/>
    <w:rsid w:val="00512B1D"/>
    <w:rsid w:val="00513169"/>
    <w:rsid w:val="005149E6"/>
    <w:rsid w:val="005158D3"/>
    <w:rsid w:val="00515A69"/>
    <w:rsid w:val="00515F6B"/>
    <w:rsid w:val="00516A62"/>
    <w:rsid w:val="005172A5"/>
    <w:rsid w:val="00520060"/>
    <w:rsid w:val="00520C96"/>
    <w:rsid w:val="00523105"/>
    <w:rsid w:val="00523899"/>
    <w:rsid w:val="00523C5F"/>
    <w:rsid w:val="00527BE6"/>
    <w:rsid w:val="005303B1"/>
    <w:rsid w:val="00533858"/>
    <w:rsid w:val="00535681"/>
    <w:rsid w:val="0053595F"/>
    <w:rsid w:val="0053762E"/>
    <w:rsid w:val="00540783"/>
    <w:rsid w:val="00540A14"/>
    <w:rsid w:val="00540C25"/>
    <w:rsid w:val="00541604"/>
    <w:rsid w:val="00542414"/>
    <w:rsid w:val="0054287F"/>
    <w:rsid w:val="00547ADE"/>
    <w:rsid w:val="00551CFD"/>
    <w:rsid w:val="0055203E"/>
    <w:rsid w:val="005558DE"/>
    <w:rsid w:val="005559C5"/>
    <w:rsid w:val="00556017"/>
    <w:rsid w:val="005575AF"/>
    <w:rsid w:val="0056189E"/>
    <w:rsid w:val="005644D2"/>
    <w:rsid w:val="00566D89"/>
    <w:rsid w:val="005712C0"/>
    <w:rsid w:val="005726C4"/>
    <w:rsid w:val="0057364B"/>
    <w:rsid w:val="00574930"/>
    <w:rsid w:val="00575BE4"/>
    <w:rsid w:val="005808BC"/>
    <w:rsid w:val="00581E4C"/>
    <w:rsid w:val="00582667"/>
    <w:rsid w:val="00583A1F"/>
    <w:rsid w:val="00583B73"/>
    <w:rsid w:val="00586257"/>
    <w:rsid w:val="00590F0F"/>
    <w:rsid w:val="0059219C"/>
    <w:rsid w:val="00593B3F"/>
    <w:rsid w:val="00595147"/>
    <w:rsid w:val="00595565"/>
    <w:rsid w:val="00597784"/>
    <w:rsid w:val="005977A8"/>
    <w:rsid w:val="005A412A"/>
    <w:rsid w:val="005A5194"/>
    <w:rsid w:val="005A7487"/>
    <w:rsid w:val="005B0533"/>
    <w:rsid w:val="005B123D"/>
    <w:rsid w:val="005B2882"/>
    <w:rsid w:val="005B30F2"/>
    <w:rsid w:val="005B455D"/>
    <w:rsid w:val="005B6B58"/>
    <w:rsid w:val="005C2258"/>
    <w:rsid w:val="005C2469"/>
    <w:rsid w:val="005C6CD3"/>
    <w:rsid w:val="005C7068"/>
    <w:rsid w:val="005C709A"/>
    <w:rsid w:val="005D0171"/>
    <w:rsid w:val="005D101D"/>
    <w:rsid w:val="005D3024"/>
    <w:rsid w:val="005D4313"/>
    <w:rsid w:val="005D45AF"/>
    <w:rsid w:val="005D77FC"/>
    <w:rsid w:val="005D7F82"/>
    <w:rsid w:val="005E0575"/>
    <w:rsid w:val="005E2052"/>
    <w:rsid w:val="005E2BFD"/>
    <w:rsid w:val="005E3571"/>
    <w:rsid w:val="005E3A34"/>
    <w:rsid w:val="005E542E"/>
    <w:rsid w:val="005E6340"/>
    <w:rsid w:val="005E635C"/>
    <w:rsid w:val="005E7B8D"/>
    <w:rsid w:val="005F2634"/>
    <w:rsid w:val="005F300B"/>
    <w:rsid w:val="005F44FF"/>
    <w:rsid w:val="005F4AFC"/>
    <w:rsid w:val="005F5506"/>
    <w:rsid w:val="00600FFB"/>
    <w:rsid w:val="00601074"/>
    <w:rsid w:val="00603151"/>
    <w:rsid w:val="006051D1"/>
    <w:rsid w:val="00605577"/>
    <w:rsid w:val="00605CA7"/>
    <w:rsid w:val="00605EAC"/>
    <w:rsid w:val="006067DD"/>
    <w:rsid w:val="0060680D"/>
    <w:rsid w:val="00607208"/>
    <w:rsid w:val="00613338"/>
    <w:rsid w:val="006152AF"/>
    <w:rsid w:val="006220B8"/>
    <w:rsid w:val="0062291E"/>
    <w:rsid w:val="006231C0"/>
    <w:rsid w:val="0062344B"/>
    <w:rsid w:val="0062364A"/>
    <w:rsid w:val="006243DC"/>
    <w:rsid w:val="006243EA"/>
    <w:rsid w:val="00625940"/>
    <w:rsid w:val="00626044"/>
    <w:rsid w:val="00626AA9"/>
    <w:rsid w:val="00631253"/>
    <w:rsid w:val="00631D82"/>
    <w:rsid w:val="00632174"/>
    <w:rsid w:val="00632B82"/>
    <w:rsid w:val="00632E7A"/>
    <w:rsid w:val="00633CFD"/>
    <w:rsid w:val="00634AB5"/>
    <w:rsid w:val="00634F77"/>
    <w:rsid w:val="0063500B"/>
    <w:rsid w:val="00636666"/>
    <w:rsid w:val="00636CCB"/>
    <w:rsid w:val="006377FF"/>
    <w:rsid w:val="006406DD"/>
    <w:rsid w:val="00643CDE"/>
    <w:rsid w:val="006452AF"/>
    <w:rsid w:val="0064683B"/>
    <w:rsid w:val="006505DC"/>
    <w:rsid w:val="00650BBC"/>
    <w:rsid w:val="006516C2"/>
    <w:rsid w:val="00651AAC"/>
    <w:rsid w:val="0065276C"/>
    <w:rsid w:val="006542F7"/>
    <w:rsid w:val="0066044C"/>
    <w:rsid w:val="006608FD"/>
    <w:rsid w:val="00663592"/>
    <w:rsid w:val="00664665"/>
    <w:rsid w:val="00665C21"/>
    <w:rsid w:val="00666D07"/>
    <w:rsid w:val="0066775F"/>
    <w:rsid w:val="00670E91"/>
    <w:rsid w:val="0067173D"/>
    <w:rsid w:val="00672A45"/>
    <w:rsid w:val="00673010"/>
    <w:rsid w:val="006734D1"/>
    <w:rsid w:val="0067444A"/>
    <w:rsid w:val="00675C22"/>
    <w:rsid w:val="00675E71"/>
    <w:rsid w:val="00677F28"/>
    <w:rsid w:val="006805BA"/>
    <w:rsid w:val="00681236"/>
    <w:rsid w:val="006818A7"/>
    <w:rsid w:val="00684428"/>
    <w:rsid w:val="006878E8"/>
    <w:rsid w:val="006915D7"/>
    <w:rsid w:val="00693F6D"/>
    <w:rsid w:val="00694029"/>
    <w:rsid w:val="006955BB"/>
    <w:rsid w:val="00697D94"/>
    <w:rsid w:val="006A1C16"/>
    <w:rsid w:val="006A1ED6"/>
    <w:rsid w:val="006A3767"/>
    <w:rsid w:val="006A3C10"/>
    <w:rsid w:val="006A4F0C"/>
    <w:rsid w:val="006A55B9"/>
    <w:rsid w:val="006A6427"/>
    <w:rsid w:val="006A6A4E"/>
    <w:rsid w:val="006B0170"/>
    <w:rsid w:val="006B038B"/>
    <w:rsid w:val="006B0A81"/>
    <w:rsid w:val="006B27FD"/>
    <w:rsid w:val="006B3BAE"/>
    <w:rsid w:val="006C0CAE"/>
    <w:rsid w:val="006C200A"/>
    <w:rsid w:val="006C377F"/>
    <w:rsid w:val="006C7D55"/>
    <w:rsid w:val="006D42AC"/>
    <w:rsid w:val="006D5C07"/>
    <w:rsid w:val="006D6880"/>
    <w:rsid w:val="006D714D"/>
    <w:rsid w:val="006D7661"/>
    <w:rsid w:val="006E095E"/>
    <w:rsid w:val="006E1D5A"/>
    <w:rsid w:val="006E2F47"/>
    <w:rsid w:val="006E35DC"/>
    <w:rsid w:val="006E4940"/>
    <w:rsid w:val="006E603B"/>
    <w:rsid w:val="006E77C0"/>
    <w:rsid w:val="006E7EB5"/>
    <w:rsid w:val="006F0B87"/>
    <w:rsid w:val="006F1169"/>
    <w:rsid w:val="006F2494"/>
    <w:rsid w:val="006F36F8"/>
    <w:rsid w:val="006F4430"/>
    <w:rsid w:val="006F49F8"/>
    <w:rsid w:val="006F78E3"/>
    <w:rsid w:val="00702484"/>
    <w:rsid w:val="007025AB"/>
    <w:rsid w:val="00702EC2"/>
    <w:rsid w:val="0070300E"/>
    <w:rsid w:val="007038B6"/>
    <w:rsid w:val="007042A2"/>
    <w:rsid w:val="00704D42"/>
    <w:rsid w:val="00706224"/>
    <w:rsid w:val="00706580"/>
    <w:rsid w:val="00707606"/>
    <w:rsid w:val="00712B13"/>
    <w:rsid w:val="007136CE"/>
    <w:rsid w:val="00714064"/>
    <w:rsid w:val="00720111"/>
    <w:rsid w:val="007236B4"/>
    <w:rsid w:val="007236C6"/>
    <w:rsid w:val="00723812"/>
    <w:rsid w:val="00723B04"/>
    <w:rsid w:val="00724CCA"/>
    <w:rsid w:val="00726ECA"/>
    <w:rsid w:val="00730246"/>
    <w:rsid w:val="00731500"/>
    <w:rsid w:val="00731FE0"/>
    <w:rsid w:val="00732DA9"/>
    <w:rsid w:val="00737B32"/>
    <w:rsid w:val="007413EC"/>
    <w:rsid w:val="007437B7"/>
    <w:rsid w:val="00743DCA"/>
    <w:rsid w:val="00744E9C"/>
    <w:rsid w:val="0074694C"/>
    <w:rsid w:val="00747986"/>
    <w:rsid w:val="0075217D"/>
    <w:rsid w:val="0075597B"/>
    <w:rsid w:val="00756010"/>
    <w:rsid w:val="00757900"/>
    <w:rsid w:val="00757E8F"/>
    <w:rsid w:val="007638FB"/>
    <w:rsid w:val="007670FC"/>
    <w:rsid w:val="00767758"/>
    <w:rsid w:val="007716BA"/>
    <w:rsid w:val="00772919"/>
    <w:rsid w:val="0077435A"/>
    <w:rsid w:val="007747E1"/>
    <w:rsid w:val="007749D7"/>
    <w:rsid w:val="00775C4A"/>
    <w:rsid w:val="00776E9E"/>
    <w:rsid w:val="00777B83"/>
    <w:rsid w:val="00780543"/>
    <w:rsid w:val="00780CE3"/>
    <w:rsid w:val="00780DCD"/>
    <w:rsid w:val="007810DA"/>
    <w:rsid w:val="00783453"/>
    <w:rsid w:val="007867B9"/>
    <w:rsid w:val="00786FF4"/>
    <w:rsid w:val="00787EEC"/>
    <w:rsid w:val="00790591"/>
    <w:rsid w:val="00792D12"/>
    <w:rsid w:val="007935AE"/>
    <w:rsid w:val="00794973"/>
    <w:rsid w:val="0079665B"/>
    <w:rsid w:val="00796995"/>
    <w:rsid w:val="007A3AF7"/>
    <w:rsid w:val="007A3BA3"/>
    <w:rsid w:val="007A3C1D"/>
    <w:rsid w:val="007A3C60"/>
    <w:rsid w:val="007A4E09"/>
    <w:rsid w:val="007A729A"/>
    <w:rsid w:val="007B0126"/>
    <w:rsid w:val="007B237F"/>
    <w:rsid w:val="007B2891"/>
    <w:rsid w:val="007B3122"/>
    <w:rsid w:val="007B3184"/>
    <w:rsid w:val="007B35EF"/>
    <w:rsid w:val="007B5750"/>
    <w:rsid w:val="007B676C"/>
    <w:rsid w:val="007C4F76"/>
    <w:rsid w:val="007C702D"/>
    <w:rsid w:val="007C7B6C"/>
    <w:rsid w:val="007D1A02"/>
    <w:rsid w:val="007D1B97"/>
    <w:rsid w:val="007D34A2"/>
    <w:rsid w:val="007D54CB"/>
    <w:rsid w:val="007D6190"/>
    <w:rsid w:val="007D619D"/>
    <w:rsid w:val="007E0635"/>
    <w:rsid w:val="007E07C6"/>
    <w:rsid w:val="007E1271"/>
    <w:rsid w:val="007E15FF"/>
    <w:rsid w:val="007E1C0B"/>
    <w:rsid w:val="007F0C76"/>
    <w:rsid w:val="007F1448"/>
    <w:rsid w:val="007F2A15"/>
    <w:rsid w:val="007F2AB8"/>
    <w:rsid w:val="007F3FAF"/>
    <w:rsid w:val="007F4354"/>
    <w:rsid w:val="007F45BE"/>
    <w:rsid w:val="007F4D95"/>
    <w:rsid w:val="007F5414"/>
    <w:rsid w:val="007F5DF6"/>
    <w:rsid w:val="007F5E63"/>
    <w:rsid w:val="007F7820"/>
    <w:rsid w:val="008005A4"/>
    <w:rsid w:val="008007CF"/>
    <w:rsid w:val="00801A55"/>
    <w:rsid w:val="00801CBE"/>
    <w:rsid w:val="00805656"/>
    <w:rsid w:val="00805A4D"/>
    <w:rsid w:val="0080703F"/>
    <w:rsid w:val="008070F7"/>
    <w:rsid w:val="00807CC2"/>
    <w:rsid w:val="00810DD2"/>
    <w:rsid w:val="00811199"/>
    <w:rsid w:val="00811762"/>
    <w:rsid w:val="00811B27"/>
    <w:rsid w:val="00815644"/>
    <w:rsid w:val="008166D4"/>
    <w:rsid w:val="008168C6"/>
    <w:rsid w:val="00817AE2"/>
    <w:rsid w:val="008209DF"/>
    <w:rsid w:val="00823760"/>
    <w:rsid w:val="0082441D"/>
    <w:rsid w:val="0083139A"/>
    <w:rsid w:val="00831D6C"/>
    <w:rsid w:val="0083349E"/>
    <w:rsid w:val="00833788"/>
    <w:rsid w:val="00833BD1"/>
    <w:rsid w:val="0083401C"/>
    <w:rsid w:val="00834A75"/>
    <w:rsid w:val="0083744A"/>
    <w:rsid w:val="00837D7A"/>
    <w:rsid w:val="008403ED"/>
    <w:rsid w:val="00841FFE"/>
    <w:rsid w:val="00843374"/>
    <w:rsid w:val="00843E86"/>
    <w:rsid w:val="00845CC8"/>
    <w:rsid w:val="00847793"/>
    <w:rsid w:val="00847B77"/>
    <w:rsid w:val="00850B49"/>
    <w:rsid w:val="00852BFA"/>
    <w:rsid w:val="00853172"/>
    <w:rsid w:val="008535D3"/>
    <w:rsid w:val="00853BA5"/>
    <w:rsid w:val="008555C3"/>
    <w:rsid w:val="0085712E"/>
    <w:rsid w:val="00860055"/>
    <w:rsid w:val="00860D15"/>
    <w:rsid w:val="00863EEE"/>
    <w:rsid w:val="00865BF2"/>
    <w:rsid w:val="00865DF0"/>
    <w:rsid w:val="00866824"/>
    <w:rsid w:val="008676BB"/>
    <w:rsid w:val="008676BF"/>
    <w:rsid w:val="00867759"/>
    <w:rsid w:val="00867EEA"/>
    <w:rsid w:val="008702F8"/>
    <w:rsid w:val="00872E89"/>
    <w:rsid w:val="00873B69"/>
    <w:rsid w:val="00876FF7"/>
    <w:rsid w:val="00877F73"/>
    <w:rsid w:val="0088052E"/>
    <w:rsid w:val="0088110A"/>
    <w:rsid w:val="008812ED"/>
    <w:rsid w:val="008848C0"/>
    <w:rsid w:val="00885770"/>
    <w:rsid w:val="008857E7"/>
    <w:rsid w:val="00886062"/>
    <w:rsid w:val="008925C5"/>
    <w:rsid w:val="008925CF"/>
    <w:rsid w:val="008928FB"/>
    <w:rsid w:val="00892C97"/>
    <w:rsid w:val="00892FA5"/>
    <w:rsid w:val="00893F7F"/>
    <w:rsid w:val="00895A71"/>
    <w:rsid w:val="00896F5B"/>
    <w:rsid w:val="008A0051"/>
    <w:rsid w:val="008A0367"/>
    <w:rsid w:val="008A2766"/>
    <w:rsid w:val="008A4DD1"/>
    <w:rsid w:val="008A656C"/>
    <w:rsid w:val="008A6B36"/>
    <w:rsid w:val="008A760F"/>
    <w:rsid w:val="008B147E"/>
    <w:rsid w:val="008B22F8"/>
    <w:rsid w:val="008B2EB8"/>
    <w:rsid w:val="008B3E0D"/>
    <w:rsid w:val="008B4AD0"/>
    <w:rsid w:val="008B6561"/>
    <w:rsid w:val="008B703F"/>
    <w:rsid w:val="008C1D7B"/>
    <w:rsid w:val="008C339F"/>
    <w:rsid w:val="008C38D9"/>
    <w:rsid w:val="008C56DA"/>
    <w:rsid w:val="008C6A88"/>
    <w:rsid w:val="008C7671"/>
    <w:rsid w:val="008D05CF"/>
    <w:rsid w:val="008D0789"/>
    <w:rsid w:val="008D28EB"/>
    <w:rsid w:val="008D4D34"/>
    <w:rsid w:val="008D4D9D"/>
    <w:rsid w:val="008D5A8F"/>
    <w:rsid w:val="008D6B61"/>
    <w:rsid w:val="008D6E5E"/>
    <w:rsid w:val="008D6F6F"/>
    <w:rsid w:val="008D7489"/>
    <w:rsid w:val="008E00E6"/>
    <w:rsid w:val="008E3328"/>
    <w:rsid w:val="008E38FE"/>
    <w:rsid w:val="008E3B3E"/>
    <w:rsid w:val="008E3E7F"/>
    <w:rsid w:val="008E44D4"/>
    <w:rsid w:val="008E4DD3"/>
    <w:rsid w:val="008E6A20"/>
    <w:rsid w:val="008E7209"/>
    <w:rsid w:val="008F09CC"/>
    <w:rsid w:val="008F12BF"/>
    <w:rsid w:val="008F1920"/>
    <w:rsid w:val="008F230D"/>
    <w:rsid w:val="008F2F34"/>
    <w:rsid w:val="008F454F"/>
    <w:rsid w:val="008F5AE6"/>
    <w:rsid w:val="008F5FDF"/>
    <w:rsid w:val="008F5FF9"/>
    <w:rsid w:val="008F60B6"/>
    <w:rsid w:val="008F733C"/>
    <w:rsid w:val="008F771B"/>
    <w:rsid w:val="00900156"/>
    <w:rsid w:val="0090099C"/>
    <w:rsid w:val="00901F20"/>
    <w:rsid w:val="009031AB"/>
    <w:rsid w:val="00903E81"/>
    <w:rsid w:val="009044CF"/>
    <w:rsid w:val="00904626"/>
    <w:rsid w:val="00905B6F"/>
    <w:rsid w:val="00905DE1"/>
    <w:rsid w:val="009074DF"/>
    <w:rsid w:val="009076A3"/>
    <w:rsid w:val="009107F6"/>
    <w:rsid w:val="00911CFB"/>
    <w:rsid w:val="0091350E"/>
    <w:rsid w:val="00913C11"/>
    <w:rsid w:val="0091497C"/>
    <w:rsid w:val="00914D0F"/>
    <w:rsid w:val="00915116"/>
    <w:rsid w:val="00916F27"/>
    <w:rsid w:val="009201AB"/>
    <w:rsid w:val="00920C72"/>
    <w:rsid w:val="0092121A"/>
    <w:rsid w:val="00921294"/>
    <w:rsid w:val="00921613"/>
    <w:rsid w:val="0092197A"/>
    <w:rsid w:val="0092458C"/>
    <w:rsid w:val="00926F24"/>
    <w:rsid w:val="00930A5F"/>
    <w:rsid w:val="00931AFF"/>
    <w:rsid w:val="009343AB"/>
    <w:rsid w:val="0094035F"/>
    <w:rsid w:val="009412B9"/>
    <w:rsid w:val="00942551"/>
    <w:rsid w:val="00943B87"/>
    <w:rsid w:val="00945958"/>
    <w:rsid w:val="00946A11"/>
    <w:rsid w:val="00947009"/>
    <w:rsid w:val="00947B20"/>
    <w:rsid w:val="009508A7"/>
    <w:rsid w:val="00952B20"/>
    <w:rsid w:val="00952BF0"/>
    <w:rsid w:val="00953B3E"/>
    <w:rsid w:val="00953FE6"/>
    <w:rsid w:val="009548C6"/>
    <w:rsid w:val="0095490A"/>
    <w:rsid w:val="00955D97"/>
    <w:rsid w:val="00956111"/>
    <w:rsid w:val="00957C05"/>
    <w:rsid w:val="00957C77"/>
    <w:rsid w:val="009604C5"/>
    <w:rsid w:val="0096210C"/>
    <w:rsid w:val="009627AF"/>
    <w:rsid w:val="0096445D"/>
    <w:rsid w:val="00965BC7"/>
    <w:rsid w:val="00967095"/>
    <w:rsid w:val="00967A52"/>
    <w:rsid w:val="009710CB"/>
    <w:rsid w:val="00971573"/>
    <w:rsid w:val="009716DB"/>
    <w:rsid w:val="00972E5D"/>
    <w:rsid w:val="0097361C"/>
    <w:rsid w:val="00974F75"/>
    <w:rsid w:val="00975024"/>
    <w:rsid w:val="0097787C"/>
    <w:rsid w:val="009800AD"/>
    <w:rsid w:val="009803B5"/>
    <w:rsid w:val="00980C9A"/>
    <w:rsid w:val="00980D16"/>
    <w:rsid w:val="00982D27"/>
    <w:rsid w:val="009849B3"/>
    <w:rsid w:val="00984DD6"/>
    <w:rsid w:val="00985217"/>
    <w:rsid w:val="009859EA"/>
    <w:rsid w:val="0098602B"/>
    <w:rsid w:val="009867A5"/>
    <w:rsid w:val="00986F47"/>
    <w:rsid w:val="009915A5"/>
    <w:rsid w:val="00994CE2"/>
    <w:rsid w:val="00994FC8"/>
    <w:rsid w:val="0099662C"/>
    <w:rsid w:val="00997957"/>
    <w:rsid w:val="00997975"/>
    <w:rsid w:val="00997990"/>
    <w:rsid w:val="009A2EB3"/>
    <w:rsid w:val="009A302C"/>
    <w:rsid w:val="009A3832"/>
    <w:rsid w:val="009A4637"/>
    <w:rsid w:val="009A4C09"/>
    <w:rsid w:val="009A7859"/>
    <w:rsid w:val="009A7AE5"/>
    <w:rsid w:val="009B1856"/>
    <w:rsid w:val="009B5313"/>
    <w:rsid w:val="009B6D0D"/>
    <w:rsid w:val="009C0C84"/>
    <w:rsid w:val="009C1644"/>
    <w:rsid w:val="009C2553"/>
    <w:rsid w:val="009C3D79"/>
    <w:rsid w:val="009C5BB1"/>
    <w:rsid w:val="009C6418"/>
    <w:rsid w:val="009D00B6"/>
    <w:rsid w:val="009D0DD0"/>
    <w:rsid w:val="009D0E35"/>
    <w:rsid w:val="009D30BE"/>
    <w:rsid w:val="009D6F11"/>
    <w:rsid w:val="009D6F73"/>
    <w:rsid w:val="009E07CB"/>
    <w:rsid w:val="009E2F6A"/>
    <w:rsid w:val="009E3005"/>
    <w:rsid w:val="009E4F5C"/>
    <w:rsid w:val="009E7241"/>
    <w:rsid w:val="009F0F7A"/>
    <w:rsid w:val="009F108F"/>
    <w:rsid w:val="009F33ED"/>
    <w:rsid w:val="009F54C7"/>
    <w:rsid w:val="009F57F4"/>
    <w:rsid w:val="009F5FE9"/>
    <w:rsid w:val="00A00E5B"/>
    <w:rsid w:val="00A03B45"/>
    <w:rsid w:val="00A05C1A"/>
    <w:rsid w:val="00A05F3C"/>
    <w:rsid w:val="00A06450"/>
    <w:rsid w:val="00A07547"/>
    <w:rsid w:val="00A07712"/>
    <w:rsid w:val="00A10D69"/>
    <w:rsid w:val="00A12DAC"/>
    <w:rsid w:val="00A12F72"/>
    <w:rsid w:val="00A13164"/>
    <w:rsid w:val="00A15C5A"/>
    <w:rsid w:val="00A160C0"/>
    <w:rsid w:val="00A1612B"/>
    <w:rsid w:val="00A16AE2"/>
    <w:rsid w:val="00A22982"/>
    <w:rsid w:val="00A237C0"/>
    <w:rsid w:val="00A23921"/>
    <w:rsid w:val="00A23C0D"/>
    <w:rsid w:val="00A24192"/>
    <w:rsid w:val="00A250B3"/>
    <w:rsid w:val="00A25B18"/>
    <w:rsid w:val="00A26745"/>
    <w:rsid w:val="00A26F12"/>
    <w:rsid w:val="00A3001C"/>
    <w:rsid w:val="00A301FE"/>
    <w:rsid w:val="00A33219"/>
    <w:rsid w:val="00A358EE"/>
    <w:rsid w:val="00A41DEC"/>
    <w:rsid w:val="00A41E89"/>
    <w:rsid w:val="00A441B3"/>
    <w:rsid w:val="00A44469"/>
    <w:rsid w:val="00A4754C"/>
    <w:rsid w:val="00A47684"/>
    <w:rsid w:val="00A47E80"/>
    <w:rsid w:val="00A51EAB"/>
    <w:rsid w:val="00A5324E"/>
    <w:rsid w:val="00A53C8F"/>
    <w:rsid w:val="00A567CA"/>
    <w:rsid w:val="00A56994"/>
    <w:rsid w:val="00A63029"/>
    <w:rsid w:val="00A67095"/>
    <w:rsid w:val="00A700E4"/>
    <w:rsid w:val="00A77955"/>
    <w:rsid w:val="00A822F1"/>
    <w:rsid w:val="00A83CC7"/>
    <w:rsid w:val="00A869FD"/>
    <w:rsid w:val="00A872BA"/>
    <w:rsid w:val="00A92010"/>
    <w:rsid w:val="00A92C2A"/>
    <w:rsid w:val="00A92EC9"/>
    <w:rsid w:val="00A9441C"/>
    <w:rsid w:val="00A950C3"/>
    <w:rsid w:val="00A9535A"/>
    <w:rsid w:val="00A95874"/>
    <w:rsid w:val="00A958BD"/>
    <w:rsid w:val="00A9670A"/>
    <w:rsid w:val="00A968A0"/>
    <w:rsid w:val="00A96C53"/>
    <w:rsid w:val="00A97364"/>
    <w:rsid w:val="00A974EA"/>
    <w:rsid w:val="00AA2DB8"/>
    <w:rsid w:val="00AA4587"/>
    <w:rsid w:val="00AA5250"/>
    <w:rsid w:val="00AA59BD"/>
    <w:rsid w:val="00AA6DE6"/>
    <w:rsid w:val="00AA7078"/>
    <w:rsid w:val="00AA71F9"/>
    <w:rsid w:val="00AA76F6"/>
    <w:rsid w:val="00AA77E3"/>
    <w:rsid w:val="00AB0098"/>
    <w:rsid w:val="00AB08F8"/>
    <w:rsid w:val="00AB213D"/>
    <w:rsid w:val="00AB29CA"/>
    <w:rsid w:val="00AB4525"/>
    <w:rsid w:val="00AB6158"/>
    <w:rsid w:val="00AB617E"/>
    <w:rsid w:val="00AB6D07"/>
    <w:rsid w:val="00AB76F9"/>
    <w:rsid w:val="00AC2B2E"/>
    <w:rsid w:val="00AC2DA1"/>
    <w:rsid w:val="00AC3123"/>
    <w:rsid w:val="00AC3640"/>
    <w:rsid w:val="00AC3AC6"/>
    <w:rsid w:val="00AC4EB1"/>
    <w:rsid w:val="00AD22D8"/>
    <w:rsid w:val="00AD238F"/>
    <w:rsid w:val="00AD3EB6"/>
    <w:rsid w:val="00AE10B3"/>
    <w:rsid w:val="00AE120F"/>
    <w:rsid w:val="00AE1399"/>
    <w:rsid w:val="00AE145C"/>
    <w:rsid w:val="00AE3032"/>
    <w:rsid w:val="00AE366F"/>
    <w:rsid w:val="00AE37AE"/>
    <w:rsid w:val="00AE4134"/>
    <w:rsid w:val="00AE4E4B"/>
    <w:rsid w:val="00AE54B2"/>
    <w:rsid w:val="00AE6013"/>
    <w:rsid w:val="00AE61FB"/>
    <w:rsid w:val="00AE6919"/>
    <w:rsid w:val="00AE6CBC"/>
    <w:rsid w:val="00AE76E3"/>
    <w:rsid w:val="00AF03F2"/>
    <w:rsid w:val="00AF28C9"/>
    <w:rsid w:val="00AF2E68"/>
    <w:rsid w:val="00AF325B"/>
    <w:rsid w:val="00AF372E"/>
    <w:rsid w:val="00AF3DAF"/>
    <w:rsid w:val="00AF6864"/>
    <w:rsid w:val="00B02A87"/>
    <w:rsid w:val="00B04773"/>
    <w:rsid w:val="00B07298"/>
    <w:rsid w:val="00B10C88"/>
    <w:rsid w:val="00B11B74"/>
    <w:rsid w:val="00B127B2"/>
    <w:rsid w:val="00B15507"/>
    <w:rsid w:val="00B16649"/>
    <w:rsid w:val="00B16880"/>
    <w:rsid w:val="00B16F3E"/>
    <w:rsid w:val="00B1740A"/>
    <w:rsid w:val="00B2331D"/>
    <w:rsid w:val="00B30B3E"/>
    <w:rsid w:val="00B31324"/>
    <w:rsid w:val="00B32B2D"/>
    <w:rsid w:val="00B32F6A"/>
    <w:rsid w:val="00B33516"/>
    <w:rsid w:val="00B33537"/>
    <w:rsid w:val="00B33B69"/>
    <w:rsid w:val="00B34B28"/>
    <w:rsid w:val="00B35019"/>
    <w:rsid w:val="00B35080"/>
    <w:rsid w:val="00B36BD4"/>
    <w:rsid w:val="00B4236B"/>
    <w:rsid w:val="00B42402"/>
    <w:rsid w:val="00B47AF3"/>
    <w:rsid w:val="00B51C2D"/>
    <w:rsid w:val="00B52445"/>
    <w:rsid w:val="00B53EE6"/>
    <w:rsid w:val="00B5532D"/>
    <w:rsid w:val="00B5550A"/>
    <w:rsid w:val="00B574D7"/>
    <w:rsid w:val="00B57813"/>
    <w:rsid w:val="00B617DB"/>
    <w:rsid w:val="00B62122"/>
    <w:rsid w:val="00B62AFA"/>
    <w:rsid w:val="00B63641"/>
    <w:rsid w:val="00B63B58"/>
    <w:rsid w:val="00B63E87"/>
    <w:rsid w:val="00B65EF7"/>
    <w:rsid w:val="00B6630B"/>
    <w:rsid w:val="00B6719A"/>
    <w:rsid w:val="00B67D43"/>
    <w:rsid w:val="00B73D70"/>
    <w:rsid w:val="00B75406"/>
    <w:rsid w:val="00B765FE"/>
    <w:rsid w:val="00B802A7"/>
    <w:rsid w:val="00B8424D"/>
    <w:rsid w:val="00B84642"/>
    <w:rsid w:val="00B84D26"/>
    <w:rsid w:val="00B86839"/>
    <w:rsid w:val="00B86F00"/>
    <w:rsid w:val="00B86FE4"/>
    <w:rsid w:val="00B90CC3"/>
    <w:rsid w:val="00B91CBA"/>
    <w:rsid w:val="00B92A3C"/>
    <w:rsid w:val="00B95520"/>
    <w:rsid w:val="00B95F30"/>
    <w:rsid w:val="00BA07E5"/>
    <w:rsid w:val="00BA1326"/>
    <w:rsid w:val="00BA3D2A"/>
    <w:rsid w:val="00BA4AF3"/>
    <w:rsid w:val="00BA6063"/>
    <w:rsid w:val="00BA606A"/>
    <w:rsid w:val="00BA6E23"/>
    <w:rsid w:val="00BB136D"/>
    <w:rsid w:val="00BB1543"/>
    <w:rsid w:val="00BB15A9"/>
    <w:rsid w:val="00BB299E"/>
    <w:rsid w:val="00BB2C38"/>
    <w:rsid w:val="00BB2FAE"/>
    <w:rsid w:val="00BB3DAA"/>
    <w:rsid w:val="00BB42DB"/>
    <w:rsid w:val="00BB4E63"/>
    <w:rsid w:val="00BB60A4"/>
    <w:rsid w:val="00BB6385"/>
    <w:rsid w:val="00BB6550"/>
    <w:rsid w:val="00BB68E4"/>
    <w:rsid w:val="00BB7B81"/>
    <w:rsid w:val="00BB7E18"/>
    <w:rsid w:val="00BC078A"/>
    <w:rsid w:val="00BC113F"/>
    <w:rsid w:val="00BC1559"/>
    <w:rsid w:val="00BC535F"/>
    <w:rsid w:val="00BC7312"/>
    <w:rsid w:val="00BD0B6A"/>
    <w:rsid w:val="00BD12D4"/>
    <w:rsid w:val="00BD3707"/>
    <w:rsid w:val="00BD3871"/>
    <w:rsid w:val="00BD42F2"/>
    <w:rsid w:val="00BD4BA0"/>
    <w:rsid w:val="00BE062F"/>
    <w:rsid w:val="00BE0B7F"/>
    <w:rsid w:val="00BE0BEB"/>
    <w:rsid w:val="00BE2136"/>
    <w:rsid w:val="00BE258C"/>
    <w:rsid w:val="00BE266C"/>
    <w:rsid w:val="00BE3E11"/>
    <w:rsid w:val="00BE45B6"/>
    <w:rsid w:val="00BE4771"/>
    <w:rsid w:val="00BF00DA"/>
    <w:rsid w:val="00BF0613"/>
    <w:rsid w:val="00BF0C87"/>
    <w:rsid w:val="00BF3BD4"/>
    <w:rsid w:val="00BF6972"/>
    <w:rsid w:val="00BF7469"/>
    <w:rsid w:val="00BF7768"/>
    <w:rsid w:val="00BF788F"/>
    <w:rsid w:val="00C00ECC"/>
    <w:rsid w:val="00C01015"/>
    <w:rsid w:val="00C01CE8"/>
    <w:rsid w:val="00C03508"/>
    <w:rsid w:val="00C0535B"/>
    <w:rsid w:val="00C06C88"/>
    <w:rsid w:val="00C078E0"/>
    <w:rsid w:val="00C10EFB"/>
    <w:rsid w:val="00C112D0"/>
    <w:rsid w:val="00C129E1"/>
    <w:rsid w:val="00C14DDE"/>
    <w:rsid w:val="00C17FC0"/>
    <w:rsid w:val="00C207D2"/>
    <w:rsid w:val="00C22BB4"/>
    <w:rsid w:val="00C232FB"/>
    <w:rsid w:val="00C2536A"/>
    <w:rsid w:val="00C25800"/>
    <w:rsid w:val="00C25F9B"/>
    <w:rsid w:val="00C3025D"/>
    <w:rsid w:val="00C3072E"/>
    <w:rsid w:val="00C31DCA"/>
    <w:rsid w:val="00C32294"/>
    <w:rsid w:val="00C32AF6"/>
    <w:rsid w:val="00C364AA"/>
    <w:rsid w:val="00C36931"/>
    <w:rsid w:val="00C37177"/>
    <w:rsid w:val="00C402B1"/>
    <w:rsid w:val="00C41390"/>
    <w:rsid w:val="00C42F41"/>
    <w:rsid w:val="00C45FE8"/>
    <w:rsid w:val="00C500BC"/>
    <w:rsid w:val="00C50FC0"/>
    <w:rsid w:val="00C52B10"/>
    <w:rsid w:val="00C55077"/>
    <w:rsid w:val="00C5766A"/>
    <w:rsid w:val="00C64870"/>
    <w:rsid w:val="00C64F99"/>
    <w:rsid w:val="00C665B7"/>
    <w:rsid w:val="00C71360"/>
    <w:rsid w:val="00C71BF3"/>
    <w:rsid w:val="00C73394"/>
    <w:rsid w:val="00C74534"/>
    <w:rsid w:val="00C75112"/>
    <w:rsid w:val="00C7643D"/>
    <w:rsid w:val="00C76EF6"/>
    <w:rsid w:val="00C770DE"/>
    <w:rsid w:val="00C82C23"/>
    <w:rsid w:val="00C8572D"/>
    <w:rsid w:val="00C87B13"/>
    <w:rsid w:val="00C91235"/>
    <w:rsid w:val="00C91467"/>
    <w:rsid w:val="00C92DB6"/>
    <w:rsid w:val="00C93E8C"/>
    <w:rsid w:val="00C97AC0"/>
    <w:rsid w:val="00CA1161"/>
    <w:rsid w:val="00CA2AF8"/>
    <w:rsid w:val="00CA3658"/>
    <w:rsid w:val="00CA5176"/>
    <w:rsid w:val="00CA7AAF"/>
    <w:rsid w:val="00CC0357"/>
    <w:rsid w:val="00CC309B"/>
    <w:rsid w:val="00CC3918"/>
    <w:rsid w:val="00CC3FA9"/>
    <w:rsid w:val="00CC6BCC"/>
    <w:rsid w:val="00CD029D"/>
    <w:rsid w:val="00CD075A"/>
    <w:rsid w:val="00CD140A"/>
    <w:rsid w:val="00CD1D32"/>
    <w:rsid w:val="00CD3720"/>
    <w:rsid w:val="00CD4169"/>
    <w:rsid w:val="00CD4463"/>
    <w:rsid w:val="00CD4A16"/>
    <w:rsid w:val="00CD555E"/>
    <w:rsid w:val="00CD62A8"/>
    <w:rsid w:val="00CD6552"/>
    <w:rsid w:val="00CD6C0B"/>
    <w:rsid w:val="00CE0C26"/>
    <w:rsid w:val="00CE1AB6"/>
    <w:rsid w:val="00CE20B9"/>
    <w:rsid w:val="00CE2B1C"/>
    <w:rsid w:val="00CE34CA"/>
    <w:rsid w:val="00CE48FA"/>
    <w:rsid w:val="00CE560D"/>
    <w:rsid w:val="00CE5B3F"/>
    <w:rsid w:val="00CE730E"/>
    <w:rsid w:val="00CF0176"/>
    <w:rsid w:val="00CF47C1"/>
    <w:rsid w:val="00CF53A4"/>
    <w:rsid w:val="00D01B85"/>
    <w:rsid w:val="00D028EB"/>
    <w:rsid w:val="00D05CB6"/>
    <w:rsid w:val="00D05FE7"/>
    <w:rsid w:val="00D11BE0"/>
    <w:rsid w:val="00D12949"/>
    <w:rsid w:val="00D12A1E"/>
    <w:rsid w:val="00D13897"/>
    <w:rsid w:val="00D13B51"/>
    <w:rsid w:val="00D15055"/>
    <w:rsid w:val="00D15638"/>
    <w:rsid w:val="00D16C11"/>
    <w:rsid w:val="00D16DE2"/>
    <w:rsid w:val="00D16F67"/>
    <w:rsid w:val="00D20E93"/>
    <w:rsid w:val="00D2127D"/>
    <w:rsid w:val="00D228CC"/>
    <w:rsid w:val="00D22DBF"/>
    <w:rsid w:val="00D23703"/>
    <w:rsid w:val="00D26975"/>
    <w:rsid w:val="00D26E7B"/>
    <w:rsid w:val="00D27CE2"/>
    <w:rsid w:val="00D27D4D"/>
    <w:rsid w:val="00D31D0E"/>
    <w:rsid w:val="00D33E03"/>
    <w:rsid w:val="00D345B6"/>
    <w:rsid w:val="00D34B4B"/>
    <w:rsid w:val="00D34B90"/>
    <w:rsid w:val="00D34E4A"/>
    <w:rsid w:val="00D368E9"/>
    <w:rsid w:val="00D404A3"/>
    <w:rsid w:val="00D406D7"/>
    <w:rsid w:val="00D4087B"/>
    <w:rsid w:val="00D40E6C"/>
    <w:rsid w:val="00D4119F"/>
    <w:rsid w:val="00D42733"/>
    <w:rsid w:val="00D42E83"/>
    <w:rsid w:val="00D43EE8"/>
    <w:rsid w:val="00D44102"/>
    <w:rsid w:val="00D444BD"/>
    <w:rsid w:val="00D45CFA"/>
    <w:rsid w:val="00D4654D"/>
    <w:rsid w:val="00D47F9C"/>
    <w:rsid w:val="00D52779"/>
    <w:rsid w:val="00D53A36"/>
    <w:rsid w:val="00D54C0F"/>
    <w:rsid w:val="00D54EB2"/>
    <w:rsid w:val="00D554C8"/>
    <w:rsid w:val="00D569AF"/>
    <w:rsid w:val="00D577D6"/>
    <w:rsid w:val="00D60A9D"/>
    <w:rsid w:val="00D62DE1"/>
    <w:rsid w:val="00D62FFF"/>
    <w:rsid w:val="00D6524F"/>
    <w:rsid w:val="00D65F88"/>
    <w:rsid w:val="00D67F3B"/>
    <w:rsid w:val="00D712EB"/>
    <w:rsid w:val="00D72DE1"/>
    <w:rsid w:val="00D73228"/>
    <w:rsid w:val="00D7483E"/>
    <w:rsid w:val="00D754E1"/>
    <w:rsid w:val="00D75B97"/>
    <w:rsid w:val="00D75BB6"/>
    <w:rsid w:val="00D75F3B"/>
    <w:rsid w:val="00D75F96"/>
    <w:rsid w:val="00D76B57"/>
    <w:rsid w:val="00D80898"/>
    <w:rsid w:val="00D81AD0"/>
    <w:rsid w:val="00D8501D"/>
    <w:rsid w:val="00D8550E"/>
    <w:rsid w:val="00D855D4"/>
    <w:rsid w:val="00D86293"/>
    <w:rsid w:val="00D90D51"/>
    <w:rsid w:val="00D93A0F"/>
    <w:rsid w:val="00D954F1"/>
    <w:rsid w:val="00D97B1F"/>
    <w:rsid w:val="00D97F93"/>
    <w:rsid w:val="00DA089D"/>
    <w:rsid w:val="00DA1923"/>
    <w:rsid w:val="00DA49EF"/>
    <w:rsid w:val="00DA7C9E"/>
    <w:rsid w:val="00DB06A7"/>
    <w:rsid w:val="00DB2BEC"/>
    <w:rsid w:val="00DB2ED8"/>
    <w:rsid w:val="00DB2EEF"/>
    <w:rsid w:val="00DB5985"/>
    <w:rsid w:val="00DC0972"/>
    <w:rsid w:val="00DC280D"/>
    <w:rsid w:val="00DC291F"/>
    <w:rsid w:val="00DC3F2B"/>
    <w:rsid w:val="00DC4CE1"/>
    <w:rsid w:val="00DC72AD"/>
    <w:rsid w:val="00DD0286"/>
    <w:rsid w:val="00DD074B"/>
    <w:rsid w:val="00DD157C"/>
    <w:rsid w:val="00DD182A"/>
    <w:rsid w:val="00DD3BA8"/>
    <w:rsid w:val="00DD52E8"/>
    <w:rsid w:val="00DD5362"/>
    <w:rsid w:val="00DD61C0"/>
    <w:rsid w:val="00DD7E3E"/>
    <w:rsid w:val="00DE0A91"/>
    <w:rsid w:val="00DE147C"/>
    <w:rsid w:val="00DE25BC"/>
    <w:rsid w:val="00DE292C"/>
    <w:rsid w:val="00DE4624"/>
    <w:rsid w:val="00DE4EF0"/>
    <w:rsid w:val="00DE74BB"/>
    <w:rsid w:val="00DF0040"/>
    <w:rsid w:val="00DF0659"/>
    <w:rsid w:val="00DF0A01"/>
    <w:rsid w:val="00DF199F"/>
    <w:rsid w:val="00DF1FE0"/>
    <w:rsid w:val="00DF280E"/>
    <w:rsid w:val="00DF2E18"/>
    <w:rsid w:val="00DF3288"/>
    <w:rsid w:val="00DF4D01"/>
    <w:rsid w:val="00DF6D99"/>
    <w:rsid w:val="00DF7FD5"/>
    <w:rsid w:val="00E007FE"/>
    <w:rsid w:val="00E0205B"/>
    <w:rsid w:val="00E02097"/>
    <w:rsid w:val="00E03883"/>
    <w:rsid w:val="00E10637"/>
    <w:rsid w:val="00E10F01"/>
    <w:rsid w:val="00E16081"/>
    <w:rsid w:val="00E1624D"/>
    <w:rsid w:val="00E1635B"/>
    <w:rsid w:val="00E1730A"/>
    <w:rsid w:val="00E17F94"/>
    <w:rsid w:val="00E2115F"/>
    <w:rsid w:val="00E21EF9"/>
    <w:rsid w:val="00E2295B"/>
    <w:rsid w:val="00E22E8E"/>
    <w:rsid w:val="00E251BD"/>
    <w:rsid w:val="00E26601"/>
    <w:rsid w:val="00E2720A"/>
    <w:rsid w:val="00E279ED"/>
    <w:rsid w:val="00E30198"/>
    <w:rsid w:val="00E30229"/>
    <w:rsid w:val="00E3179F"/>
    <w:rsid w:val="00E34417"/>
    <w:rsid w:val="00E36D3B"/>
    <w:rsid w:val="00E37F3D"/>
    <w:rsid w:val="00E41183"/>
    <w:rsid w:val="00E4278D"/>
    <w:rsid w:val="00E4386C"/>
    <w:rsid w:val="00E451FB"/>
    <w:rsid w:val="00E46B0B"/>
    <w:rsid w:val="00E47A82"/>
    <w:rsid w:val="00E50457"/>
    <w:rsid w:val="00E5127C"/>
    <w:rsid w:val="00E51F3A"/>
    <w:rsid w:val="00E52937"/>
    <w:rsid w:val="00E54441"/>
    <w:rsid w:val="00E55335"/>
    <w:rsid w:val="00E56027"/>
    <w:rsid w:val="00E563AD"/>
    <w:rsid w:val="00E57D0B"/>
    <w:rsid w:val="00E620CC"/>
    <w:rsid w:val="00E63A09"/>
    <w:rsid w:val="00E64677"/>
    <w:rsid w:val="00E64990"/>
    <w:rsid w:val="00E65495"/>
    <w:rsid w:val="00E654BF"/>
    <w:rsid w:val="00E6714C"/>
    <w:rsid w:val="00E6781C"/>
    <w:rsid w:val="00E733FB"/>
    <w:rsid w:val="00E7406C"/>
    <w:rsid w:val="00E74E6A"/>
    <w:rsid w:val="00E75E65"/>
    <w:rsid w:val="00E77179"/>
    <w:rsid w:val="00E77289"/>
    <w:rsid w:val="00E805F5"/>
    <w:rsid w:val="00E811AF"/>
    <w:rsid w:val="00E812C3"/>
    <w:rsid w:val="00E82194"/>
    <w:rsid w:val="00E82269"/>
    <w:rsid w:val="00E82A90"/>
    <w:rsid w:val="00E82C0B"/>
    <w:rsid w:val="00E85435"/>
    <w:rsid w:val="00E85DD5"/>
    <w:rsid w:val="00E8637E"/>
    <w:rsid w:val="00E90661"/>
    <w:rsid w:val="00E91FA4"/>
    <w:rsid w:val="00E93B27"/>
    <w:rsid w:val="00E974FA"/>
    <w:rsid w:val="00EA2476"/>
    <w:rsid w:val="00EA3D17"/>
    <w:rsid w:val="00EA596D"/>
    <w:rsid w:val="00EA61E5"/>
    <w:rsid w:val="00EA65F2"/>
    <w:rsid w:val="00EA66FE"/>
    <w:rsid w:val="00EA6FAE"/>
    <w:rsid w:val="00EA72EE"/>
    <w:rsid w:val="00EA7964"/>
    <w:rsid w:val="00EB1531"/>
    <w:rsid w:val="00EB1FCF"/>
    <w:rsid w:val="00EB2F16"/>
    <w:rsid w:val="00EB31D2"/>
    <w:rsid w:val="00EB3B36"/>
    <w:rsid w:val="00EB644D"/>
    <w:rsid w:val="00EB7FDE"/>
    <w:rsid w:val="00EC36BF"/>
    <w:rsid w:val="00EC39AD"/>
    <w:rsid w:val="00EC3CBE"/>
    <w:rsid w:val="00EC475F"/>
    <w:rsid w:val="00EC561A"/>
    <w:rsid w:val="00EC5FB9"/>
    <w:rsid w:val="00ED0B60"/>
    <w:rsid w:val="00ED11EE"/>
    <w:rsid w:val="00ED346C"/>
    <w:rsid w:val="00ED404C"/>
    <w:rsid w:val="00ED58F6"/>
    <w:rsid w:val="00ED5B3F"/>
    <w:rsid w:val="00ED7DE3"/>
    <w:rsid w:val="00EE08A5"/>
    <w:rsid w:val="00EE1056"/>
    <w:rsid w:val="00EE2330"/>
    <w:rsid w:val="00EE24E0"/>
    <w:rsid w:val="00EE492B"/>
    <w:rsid w:val="00EE6224"/>
    <w:rsid w:val="00EF29A0"/>
    <w:rsid w:val="00EF3CA1"/>
    <w:rsid w:val="00EF7390"/>
    <w:rsid w:val="00F018FC"/>
    <w:rsid w:val="00F037EC"/>
    <w:rsid w:val="00F03F9E"/>
    <w:rsid w:val="00F04D65"/>
    <w:rsid w:val="00F0599B"/>
    <w:rsid w:val="00F063FB"/>
    <w:rsid w:val="00F102B6"/>
    <w:rsid w:val="00F16522"/>
    <w:rsid w:val="00F16CBF"/>
    <w:rsid w:val="00F17707"/>
    <w:rsid w:val="00F21839"/>
    <w:rsid w:val="00F21901"/>
    <w:rsid w:val="00F22112"/>
    <w:rsid w:val="00F226CF"/>
    <w:rsid w:val="00F2313D"/>
    <w:rsid w:val="00F23CE0"/>
    <w:rsid w:val="00F2494F"/>
    <w:rsid w:val="00F26F4F"/>
    <w:rsid w:val="00F27C25"/>
    <w:rsid w:val="00F30917"/>
    <w:rsid w:val="00F31A5B"/>
    <w:rsid w:val="00F335FC"/>
    <w:rsid w:val="00F337D2"/>
    <w:rsid w:val="00F33BC2"/>
    <w:rsid w:val="00F34258"/>
    <w:rsid w:val="00F35596"/>
    <w:rsid w:val="00F35EDA"/>
    <w:rsid w:val="00F36661"/>
    <w:rsid w:val="00F374E1"/>
    <w:rsid w:val="00F375B4"/>
    <w:rsid w:val="00F37C8B"/>
    <w:rsid w:val="00F421BE"/>
    <w:rsid w:val="00F428BD"/>
    <w:rsid w:val="00F4414C"/>
    <w:rsid w:val="00F45441"/>
    <w:rsid w:val="00F46C89"/>
    <w:rsid w:val="00F511BB"/>
    <w:rsid w:val="00F51ED6"/>
    <w:rsid w:val="00F52FC1"/>
    <w:rsid w:val="00F5530C"/>
    <w:rsid w:val="00F57DA2"/>
    <w:rsid w:val="00F616D9"/>
    <w:rsid w:val="00F62BC4"/>
    <w:rsid w:val="00F6363D"/>
    <w:rsid w:val="00F637DC"/>
    <w:rsid w:val="00F63997"/>
    <w:rsid w:val="00F65888"/>
    <w:rsid w:val="00F65F3D"/>
    <w:rsid w:val="00F66237"/>
    <w:rsid w:val="00F66289"/>
    <w:rsid w:val="00F670E5"/>
    <w:rsid w:val="00F672D4"/>
    <w:rsid w:val="00F672D8"/>
    <w:rsid w:val="00F6730C"/>
    <w:rsid w:val="00F71AB3"/>
    <w:rsid w:val="00F73075"/>
    <w:rsid w:val="00F7797F"/>
    <w:rsid w:val="00F813D9"/>
    <w:rsid w:val="00F82896"/>
    <w:rsid w:val="00F845A5"/>
    <w:rsid w:val="00F84C30"/>
    <w:rsid w:val="00F85CBA"/>
    <w:rsid w:val="00F94717"/>
    <w:rsid w:val="00F94AC4"/>
    <w:rsid w:val="00F94B7B"/>
    <w:rsid w:val="00F951A9"/>
    <w:rsid w:val="00F95575"/>
    <w:rsid w:val="00F9599A"/>
    <w:rsid w:val="00F96525"/>
    <w:rsid w:val="00F96903"/>
    <w:rsid w:val="00FA0238"/>
    <w:rsid w:val="00FA0296"/>
    <w:rsid w:val="00FA0A2B"/>
    <w:rsid w:val="00FA1BA1"/>
    <w:rsid w:val="00FA2303"/>
    <w:rsid w:val="00FA2780"/>
    <w:rsid w:val="00FA2D61"/>
    <w:rsid w:val="00FA347A"/>
    <w:rsid w:val="00FA3BC6"/>
    <w:rsid w:val="00FA4A86"/>
    <w:rsid w:val="00FA4AC7"/>
    <w:rsid w:val="00FA548F"/>
    <w:rsid w:val="00FA7190"/>
    <w:rsid w:val="00FA7AAC"/>
    <w:rsid w:val="00FB01B3"/>
    <w:rsid w:val="00FB0962"/>
    <w:rsid w:val="00FB16C0"/>
    <w:rsid w:val="00FB17D0"/>
    <w:rsid w:val="00FB1947"/>
    <w:rsid w:val="00FB3367"/>
    <w:rsid w:val="00FB3595"/>
    <w:rsid w:val="00FB4A45"/>
    <w:rsid w:val="00FB5510"/>
    <w:rsid w:val="00FB69FA"/>
    <w:rsid w:val="00FC0B3F"/>
    <w:rsid w:val="00FD0A1C"/>
    <w:rsid w:val="00FD3FE4"/>
    <w:rsid w:val="00FD54C0"/>
    <w:rsid w:val="00FD687B"/>
    <w:rsid w:val="00FE0274"/>
    <w:rsid w:val="00FE1282"/>
    <w:rsid w:val="00FE156C"/>
    <w:rsid w:val="00FE1B91"/>
    <w:rsid w:val="00FE31AE"/>
    <w:rsid w:val="00FE3627"/>
    <w:rsid w:val="00FE48C5"/>
    <w:rsid w:val="00FE49EE"/>
    <w:rsid w:val="00FE5C0B"/>
    <w:rsid w:val="00FE6799"/>
    <w:rsid w:val="00FE6816"/>
    <w:rsid w:val="00FF2725"/>
    <w:rsid w:val="00FF48A6"/>
    <w:rsid w:val="00FF4B03"/>
    <w:rsid w:val="00FF6F1E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6D32E"/>
  <w15:docId w15:val="{005C1A28-2304-481D-A636-6BBDA108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AC"/>
    <w:pPr>
      <w:widowControl w:val="0"/>
      <w:jc w:val="both"/>
    </w:pPr>
    <w:rPr>
      <w:rFonts w:ascii="Arial" w:eastAsia="Arial" w:hAnsi="Arial" w:cs="Arial"/>
      <w:kern w:val="2"/>
    </w:rPr>
  </w:style>
  <w:style w:type="paragraph" w:styleId="Heading1">
    <w:name w:val="heading 1"/>
    <w:basedOn w:val="Normal"/>
    <w:next w:val="Normal"/>
    <w:link w:val="Heading1Char"/>
    <w:qFormat/>
    <w:rsid w:val="009508A7"/>
    <w:pPr>
      <w:keepNext/>
      <w:widowControl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002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E0027"/>
  </w:style>
  <w:style w:type="paragraph" w:styleId="Footer">
    <w:name w:val="footer"/>
    <w:basedOn w:val="Normal"/>
    <w:link w:val="FooterChar"/>
    <w:unhideWhenUsed/>
    <w:rsid w:val="003E002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E0027"/>
  </w:style>
  <w:style w:type="paragraph" w:styleId="BalloonText">
    <w:name w:val="Balloon Text"/>
    <w:basedOn w:val="Normal"/>
    <w:link w:val="BalloonTextChar"/>
    <w:uiPriority w:val="99"/>
    <w:semiHidden/>
    <w:unhideWhenUsed/>
    <w:rsid w:val="003E0027"/>
    <w:rPr>
      <w:rFonts w:eastAsia="MS Gothic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0027"/>
    <w:rPr>
      <w:rFonts w:ascii="Arial" w:eastAsia="MS Gothic" w:hAnsi="Arial" w:cs="Times New Roman"/>
      <w:sz w:val="18"/>
      <w:szCs w:val="18"/>
    </w:rPr>
  </w:style>
  <w:style w:type="paragraph" w:customStyle="1" w:styleId="Default">
    <w:name w:val="Default"/>
    <w:rsid w:val="00A25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A250B3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7D4D"/>
    <w:pPr>
      <w:ind w:left="720"/>
    </w:pPr>
  </w:style>
  <w:style w:type="character" w:customStyle="1" w:styleId="Heading1Char">
    <w:name w:val="Heading 1 Char"/>
    <w:link w:val="Heading1"/>
    <w:rsid w:val="009508A7"/>
    <w:rPr>
      <w:rFonts w:ascii="Times New Roman" w:hAnsi="Times New Roman"/>
      <w:b/>
      <w:bCs/>
      <w:kern w:val="2"/>
      <w:sz w:val="24"/>
      <w:szCs w:val="24"/>
    </w:rPr>
  </w:style>
  <w:style w:type="character" w:styleId="Hyperlink">
    <w:name w:val="Hyperlink"/>
    <w:rsid w:val="008555C3"/>
    <w:rPr>
      <w:color w:val="0000FF"/>
      <w:u w:val="single"/>
    </w:rPr>
  </w:style>
  <w:style w:type="paragraph" w:styleId="BodyText">
    <w:name w:val="Body Text"/>
    <w:basedOn w:val="Normal"/>
    <w:link w:val="BodyTextChar"/>
    <w:rsid w:val="008555C3"/>
    <w:pPr>
      <w:widowControl/>
      <w:tabs>
        <w:tab w:val="left" w:pos="-1080"/>
        <w:tab w:val="left" w:pos="-720"/>
        <w:tab w:val="left" w:pos="0"/>
        <w:tab w:val="left" w:pos="540"/>
        <w:tab w:val="left" w:pos="720"/>
        <w:tab w:val="left" w:pos="900"/>
        <w:tab w:val="left" w:pos="1440"/>
        <w:tab w:val="left" w:pos="2340"/>
        <w:tab w:val="left" w:pos="2880"/>
        <w:tab w:val="left" w:pos="3690"/>
        <w:tab w:val="right" w:pos="6480"/>
        <w:tab w:val="right" w:pos="7740"/>
        <w:tab w:val="right" w:pos="9090"/>
        <w:tab w:val="left" w:pos="9360"/>
      </w:tabs>
      <w:suppressAutoHyphens/>
      <w:overflowPunct w:val="0"/>
      <w:autoSpaceDE w:val="0"/>
      <w:autoSpaceDN w:val="0"/>
      <w:adjustRightInd w:val="0"/>
    </w:pPr>
    <w:rPr>
      <w:rFonts w:ascii="Times New Roman" w:hAnsi="Times New Roman"/>
      <w:spacing w:val="-2"/>
      <w:kern w:val="0"/>
      <w:sz w:val="22"/>
      <w:lang w:eastAsia="en-US"/>
    </w:rPr>
  </w:style>
  <w:style w:type="character" w:customStyle="1" w:styleId="BodyTextChar">
    <w:name w:val="Body Text Char"/>
    <w:link w:val="BodyText"/>
    <w:rsid w:val="008555C3"/>
    <w:rPr>
      <w:rFonts w:ascii="Times New Roman" w:hAnsi="Times New Roman"/>
      <w:spacing w:val="-2"/>
      <w:sz w:val="22"/>
      <w:lang w:eastAsia="en-US"/>
    </w:rPr>
  </w:style>
  <w:style w:type="paragraph" w:styleId="Title">
    <w:name w:val="Title"/>
    <w:basedOn w:val="Normal"/>
    <w:link w:val="TitleChar"/>
    <w:qFormat/>
    <w:rsid w:val="001772AC"/>
    <w:pPr>
      <w:jc w:val="left"/>
    </w:pPr>
  </w:style>
  <w:style w:type="character" w:customStyle="1" w:styleId="TitleChar">
    <w:name w:val="Title Char"/>
    <w:link w:val="Title"/>
    <w:rsid w:val="001772AC"/>
    <w:rPr>
      <w:rFonts w:ascii="Arial" w:eastAsia="Arial" w:hAnsi="Arial" w:cs="Arial"/>
      <w:kern w:val="2"/>
    </w:rPr>
  </w:style>
  <w:style w:type="character" w:styleId="PageNumber">
    <w:name w:val="page number"/>
    <w:rsid w:val="001B5D89"/>
  </w:style>
  <w:style w:type="paragraph" w:styleId="Salutation">
    <w:name w:val="Salutation"/>
    <w:basedOn w:val="Normal"/>
    <w:next w:val="Normal"/>
    <w:link w:val="SalutationChar"/>
    <w:rsid w:val="007413EC"/>
    <w:pPr>
      <w:adjustRightInd w:val="0"/>
      <w:spacing w:line="360" w:lineRule="atLeast"/>
      <w:textAlignment w:val="baseline"/>
    </w:pPr>
    <w:rPr>
      <w:rFonts w:ascii="MS Mincho"/>
      <w:kern w:val="0"/>
      <w:sz w:val="24"/>
    </w:rPr>
  </w:style>
  <w:style w:type="character" w:customStyle="1" w:styleId="SalutationChar">
    <w:name w:val="Salutation Char"/>
    <w:link w:val="Salutation"/>
    <w:rsid w:val="007413EC"/>
    <w:rPr>
      <w:rFonts w:ascii="MS Mincho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413E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413EC"/>
    <w:rPr>
      <w:kern w:val="2"/>
      <w:sz w:val="16"/>
      <w:szCs w:val="16"/>
    </w:rPr>
  </w:style>
  <w:style w:type="paragraph" w:styleId="Closing">
    <w:name w:val="Closing"/>
    <w:basedOn w:val="Normal"/>
    <w:next w:val="Normal"/>
    <w:link w:val="ClosingChar"/>
    <w:rsid w:val="009C1644"/>
    <w:pPr>
      <w:jc w:val="right"/>
    </w:pPr>
    <w:rPr>
      <w:rFonts w:ascii="Times New Roman" w:hAnsi="Times New Roman"/>
      <w:kern w:val="0"/>
    </w:rPr>
  </w:style>
  <w:style w:type="character" w:customStyle="1" w:styleId="ClosingChar">
    <w:name w:val="Closing Char"/>
    <w:basedOn w:val="DefaultParagraphFont"/>
    <w:link w:val="Closing"/>
    <w:rsid w:val="009C1644"/>
    <w:rPr>
      <w:rFonts w:ascii="Times New Roman" w:hAnsi="Times New Roman"/>
      <w:sz w:val="21"/>
    </w:rPr>
  </w:style>
  <w:style w:type="character" w:styleId="CommentReference">
    <w:name w:val="annotation reference"/>
    <w:rsid w:val="00C0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1CE8"/>
  </w:style>
  <w:style w:type="character" w:customStyle="1" w:styleId="CommentTextChar">
    <w:name w:val="Comment Text Char"/>
    <w:basedOn w:val="DefaultParagraphFont"/>
    <w:link w:val="CommentText"/>
    <w:rsid w:val="00C01CE8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44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441C"/>
    <w:rPr>
      <w:kern w:val="2"/>
      <w:sz w:val="21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066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043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236C"/>
  </w:style>
  <w:style w:type="character" w:customStyle="1" w:styleId="DateChar">
    <w:name w:val="Date Char"/>
    <w:basedOn w:val="DefaultParagraphFont"/>
    <w:link w:val="Date"/>
    <w:uiPriority w:val="99"/>
    <w:semiHidden/>
    <w:rsid w:val="0016236C"/>
    <w:rPr>
      <w:rFonts w:ascii="Arial" w:eastAsia="Arial" w:hAnsi="Arial" w:cs="Arial"/>
      <w:kern w:val="2"/>
    </w:rPr>
  </w:style>
  <w:style w:type="table" w:customStyle="1" w:styleId="TableGrid1">
    <w:name w:val="Table Grid1"/>
    <w:basedOn w:val="TableNormal"/>
    <w:next w:val="TableGrid"/>
    <w:uiPriority w:val="59"/>
    <w:unhideWhenUsed/>
    <w:rsid w:val="00AE12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115F"/>
    <w:rPr>
      <w:rFonts w:ascii="Arial" w:eastAsia="Arial" w:hAnsi="Arial" w:cs="Arial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72E"/>
    <w:rPr>
      <w:rFonts w:ascii="Arial" w:eastAsia="Arial" w:hAnsi="Arial" w:cs="Arial"/>
      <w:b/>
      <w:bCs/>
      <w:kern w:val="2"/>
    </w:rPr>
  </w:style>
  <w:style w:type="character" w:styleId="FollowedHyperlink">
    <w:name w:val="FollowedHyperlink"/>
    <w:basedOn w:val="DefaultParagraphFont"/>
    <w:uiPriority w:val="99"/>
    <w:semiHidden/>
    <w:unhideWhenUsed/>
    <w:rsid w:val="00CA5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o-tokyo.org/procurement-notic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9C650530C99E4C981DC1A3011A4799" ma:contentTypeVersion="12" ma:contentTypeDescription="新しいドキュメントを作成します。" ma:contentTypeScope="" ma:versionID="8d2b9e42537d38ee24ac0ca80025038b">
  <xsd:schema xmlns:xsd="http://www.w3.org/2001/XMLSchema" xmlns:xs="http://www.w3.org/2001/XMLSchema" xmlns:p="http://schemas.microsoft.com/office/2006/metadata/properties" xmlns:ns3="7c40e802-87eb-4c88-aed6-8cd9c1e9b2b9" xmlns:ns4="173b6da2-5c49-4dc7-b1c3-f75cc7a82867" targetNamespace="http://schemas.microsoft.com/office/2006/metadata/properties" ma:root="true" ma:fieldsID="c4ce7fd2745a9815773aa257115bbe71" ns3:_="" ns4:_="">
    <xsd:import namespace="7c40e802-87eb-4c88-aed6-8cd9c1e9b2b9"/>
    <xsd:import namespace="173b6da2-5c49-4dc7-b1c3-f75cc7a828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0e802-87eb-4c88-aed6-8cd9c1e9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b6da2-5c49-4dc7-b1c3-f75cc7a82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FE1B5-BA0B-49DF-A4E9-6D8A62538F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9F9569-4F97-7C48-A2F9-DAA5674C6B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111FDB-CB5F-4A3F-A14E-B14E8D720C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9637D-7198-462F-8018-7ADBAF3D5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0e802-87eb-4c88-aed6-8cd9c1e9b2b9"/>
    <ds:schemaRef ds:uri="173b6da2-5c49-4dc7-b1c3-f75cc7a82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akp.mochtan@apo-tokyo.org;yhashimoto@apo-tokyo.org</dc:creator>
  <cp:keywords/>
  <dc:description/>
  <cp:lastModifiedBy>Aya Sato</cp:lastModifiedBy>
  <cp:revision>2</cp:revision>
  <cp:lastPrinted>2023-07-03T22:19:00Z</cp:lastPrinted>
  <dcterms:created xsi:type="dcterms:W3CDTF">2025-08-12T02:13:00Z</dcterms:created>
  <dcterms:modified xsi:type="dcterms:W3CDTF">2025-08-12T02:13:00Z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0x010100829C650530C99E4C981DC1A3011A4799</vt:lpwstr>
  </property>
  <property fmtid="{D5CDD505-2E9C-101B-9397-08002B2CF9AE}" pid="3" name="GrammarlyDocumentId">
    <vt:lpwstr>e4c4a5d84ced6596aee77fefa9280137c7a0873490220a2e357f39157c00be3d</vt:lpwstr>
  </property>
</Properties>
</file>