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1862C3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>Annex 1</w:t>
      </w:r>
    </w:p>
    <w:p w14:paraId="714D48B2" w14:textId="7D1E1DB6" w:rsidR="00AB2B14" w:rsidRPr="001862C3" w:rsidRDefault="00803F80" w:rsidP="00803F80">
      <w:pPr>
        <w:spacing w:before="100" w:beforeAutospacing="1" w:after="100" w:afterAutospacing="1"/>
        <w:jc w:val="center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Required Qualifications of the Resource Person(s)</w:t>
      </w:r>
    </w:p>
    <w:p w14:paraId="76056562" w14:textId="5536BF34" w:rsidR="00CB6ED5" w:rsidRPr="001862C3" w:rsidRDefault="0010519D" w:rsidP="00CB6ED5">
      <w:pPr>
        <w:spacing w:before="100" w:beforeAutospacing="1" w:after="100" w:afterAutospacing="1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An i</w:t>
      </w:r>
      <w:r w:rsidR="00CB6ED5" w:rsidRPr="001862C3">
        <w:rPr>
          <w:rFonts w:ascii="Arial" w:eastAsia="Times New Roman" w:hAnsi="Arial" w:cs="Arial"/>
          <w:kern w:val="0"/>
          <w:sz w:val="20"/>
          <w:szCs w:val="20"/>
        </w:rPr>
        <w:t xml:space="preserve">ndividual or institutional resource person(s) applying for the </w:t>
      </w:r>
      <w:r w:rsidR="00CB6ED5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Development of Demonstration Companies (DMP) Project on </w:t>
      </w:r>
      <w:r w:rsidR="006D5349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Catalyzing Productivity through Innovation Management and Research Commercialization in State Universities and Colleges</w:t>
      </w:r>
      <w:r w:rsidR="00400437" w:rsidRPr="001862C3">
        <w:rPr>
          <w:rFonts w:ascii="Arial" w:eastAsiaTheme="minorEastAsia" w:hAnsi="Arial" w:cs="Arial" w:hint="eastAsia"/>
          <w:b/>
          <w:bCs/>
          <w:kern w:val="0"/>
          <w:sz w:val="20"/>
          <w:szCs w:val="20"/>
        </w:rPr>
        <w:t xml:space="preserve"> </w:t>
      </w:r>
      <w:r w:rsidR="00CB6ED5" w:rsidRPr="001862C3">
        <w:rPr>
          <w:rFonts w:ascii="Arial" w:eastAsia="Times New Roman" w:hAnsi="Arial" w:cs="Arial"/>
          <w:kern w:val="0"/>
          <w:sz w:val="20"/>
          <w:szCs w:val="20"/>
        </w:rPr>
        <w:t xml:space="preserve">should meet the followings </w:t>
      </w:r>
      <w:r w:rsidR="00F43504" w:rsidRPr="001862C3">
        <w:rPr>
          <w:rFonts w:ascii="Arial" w:eastAsia="Times New Roman" w:hAnsi="Arial" w:cs="Arial"/>
          <w:kern w:val="0"/>
          <w:sz w:val="20"/>
          <w:szCs w:val="20"/>
        </w:rPr>
        <w:t>qualifications</w:t>
      </w:r>
      <w:r w:rsidR="00CB6ED5" w:rsidRPr="001862C3">
        <w:rPr>
          <w:rFonts w:ascii="Arial" w:eastAsia="Times New Roman" w:hAnsi="Arial" w:cs="Arial"/>
          <w:kern w:val="0"/>
          <w:sz w:val="20"/>
          <w:szCs w:val="20"/>
        </w:rPr>
        <w:t>:</w:t>
      </w:r>
    </w:p>
    <w:p w14:paraId="49316751" w14:textId="112ACA20" w:rsidR="00DD2837" w:rsidRPr="001862C3" w:rsidRDefault="0010519D" w:rsidP="00C45E5A">
      <w:pPr>
        <w:pStyle w:val="ListParagraph"/>
        <w:numPr>
          <w:ilvl w:val="0"/>
          <w:numId w:val="49"/>
        </w:numPr>
        <w:ind w:left="180" w:hanging="180"/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 </w:t>
      </w:r>
      <w:bookmarkStart w:id="0" w:name="_Hlk211103763"/>
      <w:r w:rsidR="00DD2837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Eligibility</w:t>
      </w:r>
    </w:p>
    <w:p w14:paraId="2FA59338" w14:textId="3B575841" w:rsidR="00DD2837" w:rsidRPr="001862C3" w:rsidRDefault="00DD2837" w:rsidP="00C45E5A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Individuals: Authorized to contract; able to commit the required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l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evel of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e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ffort (LOE) and travel</w:t>
      </w:r>
      <w:r w:rsidR="0010519D" w:rsidRPr="001862C3">
        <w:rPr>
          <w:rFonts w:ascii="Arial" w:eastAsia="Times New Roman" w:hAnsi="Arial" w:cs="Arial"/>
          <w:kern w:val="0"/>
          <w:sz w:val="20"/>
          <w:szCs w:val="20"/>
        </w:rPr>
        <w:t>;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 xml:space="preserve"> and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no conflict of interest with participating SUCs.</w:t>
      </w:r>
    </w:p>
    <w:p w14:paraId="025DE7CA" w14:textId="304901BE" w:rsidR="00DD2837" w:rsidRPr="001862C3" w:rsidRDefault="00DD2837" w:rsidP="00DD2837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Institutions/consortia: Legally registered; nominate a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l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ead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r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esource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p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erson/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e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xpert and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p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roject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m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anager; provide backstopping/QA and named specialists (IP/TT, incubation/acceleration, market validation, sector experts).</w:t>
      </w:r>
    </w:p>
    <w:p w14:paraId="5789415E" w14:textId="7BD4B3FB" w:rsidR="00DD2837" w:rsidRPr="001862C3" w:rsidRDefault="00FE1B7B" w:rsidP="00C45E5A">
      <w:pPr>
        <w:pStyle w:val="ListParagraph"/>
        <w:numPr>
          <w:ilvl w:val="0"/>
          <w:numId w:val="51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A</w:t>
      </w:r>
      <w:r w:rsidR="00DD2837" w:rsidRPr="001862C3">
        <w:rPr>
          <w:rFonts w:ascii="Arial" w:eastAsia="Times New Roman" w:hAnsi="Arial" w:cs="Arial"/>
          <w:kern w:val="0"/>
          <w:sz w:val="20"/>
          <w:szCs w:val="20"/>
        </w:rPr>
        <w:t xml:space="preserve">pplicants should not come from or reside in the Philippines. </w:t>
      </w:r>
    </w:p>
    <w:bookmarkEnd w:id="0"/>
    <w:p w14:paraId="608CF786" w14:textId="77777777" w:rsidR="00DD2837" w:rsidRPr="001862C3" w:rsidRDefault="00DD2837" w:rsidP="00DD2837">
      <w:pPr>
        <w:rPr>
          <w:rFonts w:ascii="Arial" w:eastAsia="Times New Roman" w:hAnsi="Arial" w:cs="Arial"/>
          <w:b/>
          <w:bCs/>
          <w:kern w:val="0"/>
          <w:sz w:val="20"/>
          <w:szCs w:val="20"/>
        </w:rPr>
      </w:pPr>
    </w:p>
    <w:p w14:paraId="138E2F4F" w14:textId="2904FE80" w:rsidR="00AB2B14" w:rsidRPr="001862C3" w:rsidRDefault="00DD2837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2. </w:t>
      </w:r>
      <w:r w:rsidR="00AB2B14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Educational Background</w:t>
      </w:r>
    </w:p>
    <w:p w14:paraId="2D7FE57E" w14:textId="77777777" w:rsidR="006D5349" w:rsidRPr="001862C3" w:rsidRDefault="006D5349" w:rsidP="006D5349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1" w:name="_Hlk211103865"/>
      <w:r w:rsidRPr="001862C3">
        <w:rPr>
          <w:rFonts w:ascii="Arial" w:eastAsia="Times New Roman" w:hAnsi="Arial" w:cs="Arial"/>
          <w:kern w:val="0"/>
          <w:sz w:val="20"/>
          <w:szCs w:val="20"/>
        </w:rPr>
        <w:t>Minimum of a bachelor’s degree in business administration, economics, engineering, intellectual property management, innovation management, or related fields.</w:t>
      </w:r>
    </w:p>
    <w:p w14:paraId="452F460E" w14:textId="4858DF91" w:rsidR="006D5349" w:rsidRPr="001862C3" w:rsidRDefault="006D5349" w:rsidP="006D5349">
      <w:pPr>
        <w:widowControl/>
        <w:numPr>
          <w:ilvl w:val="0"/>
          <w:numId w:val="44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Advanced degrees (Master’s or PhD) in technology innovation, commercialization, intellectual property and technology transfer, or R&amp;D management will be considered an advantage.</w:t>
      </w:r>
    </w:p>
    <w:bookmarkEnd w:id="1"/>
    <w:p w14:paraId="3A703D07" w14:textId="77777777" w:rsidR="009E1C5A" w:rsidRPr="001862C3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F643776" w14:textId="2A099BD9" w:rsidR="00AB2B14" w:rsidRPr="001862C3" w:rsidRDefault="0010519D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3</w:t>
      </w:r>
      <w:r w:rsidR="00803F80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.</w:t>
      </w:r>
      <w:r w:rsidR="00803F80"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AB2B14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Professional Experience</w:t>
      </w:r>
    </w:p>
    <w:p w14:paraId="0E56B6B4" w14:textId="4DAC8A74" w:rsidR="00D51331" w:rsidRPr="001862C3" w:rsidRDefault="00D51331" w:rsidP="00C45E5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2" w:name="_Hlk211103906"/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Lead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e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xpert: ≥10 years in research commercialization/technology transfer/innovation management within HEIs or public R&amp;D organizations.</w:t>
      </w:r>
    </w:p>
    <w:p w14:paraId="2FABD1B0" w14:textId="48AE7C4F" w:rsidR="00D51331" w:rsidRPr="001862C3" w:rsidRDefault="00D51331" w:rsidP="00C45E5A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Demonstrated delivery of at least three of the following in the last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five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years:</w:t>
      </w:r>
    </w:p>
    <w:p w14:paraId="6D980C8D" w14:textId="4792BFFE" w:rsidR="00D51331" w:rsidRPr="001862C3" w:rsidRDefault="00D51331" w:rsidP="00C45E5A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executed IP licenses/options or know-how/technology adoption agreements;</w:t>
      </w:r>
    </w:p>
    <w:p w14:paraId="7D265F3A" w14:textId="4F32A11A" w:rsidR="00D51331" w:rsidRPr="001862C3" w:rsidRDefault="00D51331" w:rsidP="00C45E5A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university spinoffs/startups enabled to product–market fit or 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s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eed/</w:t>
      </w:r>
      <w:r w:rsidR="00FE1B7B" w:rsidRPr="001862C3">
        <w:rPr>
          <w:rFonts w:ascii="Arial" w:eastAsia="Times New Roman" w:hAnsi="Arial" w:cs="Arial"/>
          <w:kern w:val="0"/>
          <w:sz w:val="20"/>
          <w:szCs w:val="20"/>
        </w:rPr>
        <w:t>s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eries funding; </w:t>
      </w:r>
    </w:p>
    <w:p w14:paraId="44202463" w14:textId="028B7A1D" w:rsidR="00D51331" w:rsidRPr="001862C3" w:rsidRDefault="00D51331" w:rsidP="00C45E5A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cohort-based incubation/acceleration programs run with HEIs; or</w:t>
      </w:r>
    </w:p>
    <w:p w14:paraId="2020CE99" w14:textId="668DC39D" w:rsidR="00D51331" w:rsidRPr="001862C3" w:rsidRDefault="00D51331" w:rsidP="00C45E5A">
      <w:pPr>
        <w:widowControl/>
        <w:numPr>
          <w:ilvl w:val="0"/>
          <w:numId w:val="55"/>
        </w:numPr>
        <w:tabs>
          <w:tab w:val="clear" w:pos="720"/>
          <w:tab w:val="num" w:pos="993"/>
        </w:tabs>
        <w:ind w:left="993" w:hanging="284"/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institution-level innovation/technology transfer (TT) capacity-building programs (policy/process/tools).</w:t>
      </w:r>
    </w:p>
    <w:p w14:paraId="4AF61081" w14:textId="231D1EB8" w:rsidR="00D51331" w:rsidRPr="001862C3" w:rsidRDefault="00D51331" w:rsidP="00D51331">
      <w:pPr>
        <w:widowControl/>
        <w:numPr>
          <w:ilvl w:val="0"/>
          <w:numId w:val="45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Proven support to SUCs/HEIs/public R&amp;D on research productivity, IP protection, and TT, evidenced by references/outputs.</w:t>
      </w:r>
    </w:p>
    <w:bookmarkEnd w:id="2"/>
    <w:p w14:paraId="10A7FCB0" w14:textId="77777777" w:rsidR="00D51331" w:rsidRPr="001862C3" w:rsidRDefault="00D51331" w:rsidP="00D51331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5477CBDC" w14:textId="645B45A6" w:rsidR="00AB2B14" w:rsidRPr="001862C3" w:rsidRDefault="0010519D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4</w:t>
      </w:r>
      <w:r w:rsidR="00803F80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. </w:t>
      </w:r>
      <w:r w:rsidR="00AB2B14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Technical Expertise</w:t>
      </w:r>
    </w:p>
    <w:p w14:paraId="7A5E38EA" w14:textId="38067B10" w:rsidR="00D51331" w:rsidRPr="001862C3" w:rsidRDefault="00D51331" w:rsidP="00D51331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3" w:name="_Hlk211104148"/>
      <w:r w:rsidRPr="001862C3">
        <w:rPr>
          <w:rFonts w:ascii="Arial" w:eastAsia="Times New Roman" w:hAnsi="Arial" w:cs="Arial"/>
          <w:kern w:val="0"/>
          <w:sz w:val="20"/>
          <w:szCs w:val="20"/>
        </w:rPr>
        <w:t>IP strategy across the life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cycle</w:t>
      </w:r>
      <w:r w:rsidR="0010519D" w:rsidRPr="001862C3">
        <w:rPr>
          <w:rFonts w:ascii="Arial" w:eastAsia="Times New Roman" w:hAnsi="Arial" w:cs="Arial"/>
          <w:kern w:val="0"/>
          <w:sz w:val="20"/>
          <w:szCs w:val="20"/>
        </w:rPr>
        <w:t>: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disclosure, assessment, protection,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c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ommercial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r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eadiness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l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evel (CRL) or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t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echnological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r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eadiness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l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evel (TRL) progression, valuation, licensing, </w:t>
      </w:r>
      <w:r w:rsidR="0010519D" w:rsidRPr="001862C3">
        <w:rPr>
          <w:rFonts w:ascii="Arial" w:eastAsia="Times New Roman" w:hAnsi="Arial" w:cs="Arial"/>
          <w:kern w:val="0"/>
          <w:sz w:val="20"/>
          <w:szCs w:val="20"/>
        </w:rPr>
        <w:t xml:space="preserve">and 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revenue sharing.</w:t>
      </w:r>
    </w:p>
    <w:p w14:paraId="0BBA671E" w14:textId="77777777" w:rsidR="00D51331" w:rsidRPr="001862C3" w:rsidRDefault="00D51331" w:rsidP="00D51331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University innovation systems: commercialization pathways, TTO operations, incubation/acceleration design, industry–academia collaboration, open innovation.</w:t>
      </w:r>
    </w:p>
    <w:p w14:paraId="091291FD" w14:textId="77777777" w:rsidR="00D51331" w:rsidRPr="001862C3" w:rsidRDefault="00D51331" w:rsidP="00D51331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Business modeling and market validation (problem/solution fit, customer discovery, early unit economics), and startup/venture-building in HEI contexts.</w:t>
      </w:r>
    </w:p>
    <w:p w14:paraId="28775135" w14:textId="77777777" w:rsidR="00D51331" w:rsidRPr="001862C3" w:rsidRDefault="00D51331" w:rsidP="00D51331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Mentoring faculty/researchers/technology managers; competence in adult learning and applied coaching.</w:t>
      </w:r>
    </w:p>
    <w:p w14:paraId="28814782" w14:textId="3EB2C58C" w:rsidR="00D51331" w:rsidRPr="001862C3" w:rsidRDefault="00D51331" w:rsidP="00D51331">
      <w:pPr>
        <w:widowControl/>
        <w:numPr>
          <w:ilvl w:val="0"/>
          <w:numId w:val="46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Preferred: Experience with productivity improvement toolkits (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l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ean/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k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aizen/DMAIC) integrated with innovation pipelines.</w:t>
      </w:r>
    </w:p>
    <w:bookmarkEnd w:id="3"/>
    <w:p w14:paraId="1CBA6F72" w14:textId="77777777" w:rsidR="009E1C5A" w:rsidRPr="001862C3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49D787DA" w14:textId="2AEB6A65" w:rsidR="00AB2B14" w:rsidRPr="001862C3" w:rsidRDefault="0010519D" w:rsidP="009E1C5A">
      <w:pPr>
        <w:rPr>
          <w:rFonts w:ascii="Arial" w:eastAsia="Times New Roman" w:hAnsi="Arial" w:cs="Arial"/>
          <w:b/>
          <w:bCs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5</w:t>
      </w:r>
      <w:r w:rsidR="00803F80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. </w:t>
      </w:r>
      <w:r w:rsidR="00D51331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Program Delivery </w:t>
      </w:r>
      <w:r w:rsidR="00756533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and</w:t>
      </w:r>
      <w:r w:rsidR="00D51331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 xml:space="preserve"> Project Management</w:t>
      </w:r>
    </w:p>
    <w:p w14:paraId="5C7EEF11" w14:textId="052D6235" w:rsidR="00D51331" w:rsidRPr="001862C3" w:rsidRDefault="00D51331" w:rsidP="00D51331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bookmarkStart w:id="4" w:name="_Hlk211104205"/>
      <w:r w:rsidRPr="001862C3">
        <w:rPr>
          <w:rFonts w:ascii="Arial" w:eastAsia="Times New Roman" w:hAnsi="Arial" w:cs="Arial"/>
          <w:kern w:val="0"/>
          <w:sz w:val="20"/>
          <w:szCs w:val="20"/>
        </w:rPr>
        <w:t>Design/delivery of cohort-based training, mentoring, and in-company/site-based demonstration interventions</w:t>
      </w:r>
      <w:r w:rsidR="00C45E5A" w:rsidRPr="001862C3">
        <w:rPr>
          <w:rFonts w:ascii="Arial" w:eastAsia="Times New Roman" w:hAnsi="Arial" w:cs="Arial"/>
          <w:kern w:val="0"/>
          <w:sz w:val="20"/>
          <w:szCs w:val="20"/>
        </w:rPr>
        <w:t>.</w:t>
      </w:r>
    </w:p>
    <w:p w14:paraId="0CA643F5" w14:textId="2D14AF65" w:rsidR="00D51331" w:rsidRPr="001862C3" w:rsidRDefault="00D51331" w:rsidP="00D51331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Managing multistakeholder projects (academia–industry–government), with change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>management in academic settings.</w:t>
      </w:r>
    </w:p>
    <w:p w14:paraId="358B85E3" w14:textId="0D999394" w:rsidR="00D51331" w:rsidRPr="001862C3" w:rsidRDefault="00D51331" w:rsidP="00D51331">
      <w:pPr>
        <w:widowControl/>
        <w:numPr>
          <w:ilvl w:val="0"/>
          <w:numId w:val="47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Monitoring </w:t>
      </w:r>
      <w:r w:rsidR="00756533" w:rsidRPr="001862C3">
        <w:rPr>
          <w:rFonts w:ascii="Arial" w:eastAsia="Times New Roman" w:hAnsi="Arial" w:cs="Arial"/>
          <w:kern w:val="0"/>
          <w:sz w:val="20"/>
          <w:szCs w:val="20"/>
        </w:rPr>
        <w:t>and</w:t>
      </w:r>
      <w:r w:rsidRPr="001862C3">
        <w:rPr>
          <w:rFonts w:ascii="Arial" w:eastAsia="Times New Roman" w:hAnsi="Arial" w:cs="Arial"/>
          <w:kern w:val="0"/>
          <w:sz w:val="20"/>
          <w:szCs w:val="20"/>
        </w:rPr>
        <w:t xml:space="preserve"> evaluation: ability to set baselines and track commercialization/productivity KPIs (e.g., disclosures, IP filings, deals, startup survival, time-to-license, R&amp;D to revenue lag).</w:t>
      </w:r>
    </w:p>
    <w:bookmarkEnd w:id="4"/>
    <w:p w14:paraId="68B65571" w14:textId="77777777" w:rsidR="009E1C5A" w:rsidRPr="001862C3" w:rsidRDefault="009E1C5A" w:rsidP="009E1C5A">
      <w:pPr>
        <w:widowControl/>
        <w:ind w:left="720"/>
        <w:rPr>
          <w:rFonts w:ascii="Arial" w:eastAsia="Times New Roman" w:hAnsi="Arial" w:cs="Arial"/>
          <w:kern w:val="0"/>
          <w:sz w:val="20"/>
          <w:szCs w:val="20"/>
        </w:rPr>
      </w:pPr>
    </w:p>
    <w:p w14:paraId="7CF71CFD" w14:textId="57BF5F18" w:rsidR="00AB2B14" w:rsidRPr="001862C3" w:rsidRDefault="0010519D" w:rsidP="009E1C5A">
      <w:p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6</w:t>
      </w:r>
      <w:r w:rsidR="00803F80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.</w:t>
      </w:r>
      <w:r w:rsidR="00803F80" w:rsidRPr="001862C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AB2B14" w:rsidRPr="001862C3">
        <w:rPr>
          <w:rFonts w:ascii="Arial" w:eastAsia="Times New Roman" w:hAnsi="Arial" w:cs="Arial"/>
          <w:b/>
          <w:bCs/>
          <w:kern w:val="0"/>
          <w:sz w:val="20"/>
          <w:szCs w:val="20"/>
        </w:rPr>
        <w:t>Communication and Interpersonal Skills</w:t>
      </w:r>
    </w:p>
    <w:p w14:paraId="4477A74B" w14:textId="77777777" w:rsidR="003A55BE" w:rsidRPr="001862C3" w:rsidRDefault="003A55BE" w:rsidP="003A55BE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Excellent verbal and written communication skills, with the ability to convey technical information in a clear, concise manner.</w:t>
      </w:r>
    </w:p>
    <w:p w14:paraId="3D59C35C" w14:textId="77777777" w:rsidR="003A55BE" w:rsidRPr="001862C3" w:rsidRDefault="003A55BE" w:rsidP="003A55BE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Strong interpersonal skills to engage effectively with various stakeholders.</w:t>
      </w:r>
    </w:p>
    <w:p w14:paraId="787848C9" w14:textId="1D24D982" w:rsidR="003A55BE" w:rsidRPr="001862C3" w:rsidRDefault="003A55BE" w:rsidP="003A55BE">
      <w:pPr>
        <w:widowControl/>
        <w:numPr>
          <w:ilvl w:val="0"/>
          <w:numId w:val="48"/>
        </w:numPr>
        <w:rPr>
          <w:rFonts w:ascii="Arial" w:eastAsia="Times New Roman" w:hAnsi="Arial" w:cs="Arial"/>
          <w:kern w:val="0"/>
          <w:sz w:val="20"/>
          <w:szCs w:val="20"/>
        </w:rPr>
      </w:pPr>
      <w:r w:rsidRPr="001862C3">
        <w:rPr>
          <w:rFonts w:ascii="Arial" w:eastAsia="Times New Roman" w:hAnsi="Arial" w:cs="Arial"/>
          <w:kern w:val="0"/>
          <w:sz w:val="20"/>
          <w:szCs w:val="20"/>
        </w:rPr>
        <w:t>Proven ability to work in cross-cultural settings and adapt communication styles accordingly.</w:t>
      </w:r>
    </w:p>
    <w:p w14:paraId="060BF87B" w14:textId="0AA05D9B" w:rsidR="00E92F15" w:rsidRPr="001862C3" w:rsidRDefault="00E92F15" w:rsidP="00E92F15">
      <w:pPr>
        <w:pStyle w:val="Default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>Annex 2</w:t>
      </w:r>
    </w:p>
    <w:p w14:paraId="115F09E9" w14:textId="77777777" w:rsidR="00E92F15" w:rsidRPr="001862C3" w:rsidRDefault="00E92F15" w:rsidP="007A1484">
      <w:pPr>
        <w:pStyle w:val="Default"/>
        <w:jc w:val="center"/>
        <w:rPr>
          <w:b/>
          <w:bCs/>
          <w:sz w:val="20"/>
          <w:szCs w:val="20"/>
        </w:rPr>
      </w:pPr>
    </w:p>
    <w:p w14:paraId="1ED4373F" w14:textId="10A47D13" w:rsidR="00194DD3" w:rsidRPr="001862C3" w:rsidRDefault="00194DD3" w:rsidP="007A1484">
      <w:pPr>
        <w:pStyle w:val="Default"/>
        <w:jc w:val="center"/>
        <w:rPr>
          <w:sz w:val="20"/>
          <w:szCs w:val="20"/>
        </w:rPr>
      </w:pPr>
      <w:r w:rsidRPr="001862C3">
        <w:rPr>
          <w:b/>
          <w:bCs/>
          <w:sz w:val="20"/>
          <w:szCs w:val="20"/>
        </w:rPr>
        <w:t>Cover Letter Format (</w:t>
      </w:r>
      <w:r w:rsidR="00203742" w:rsidRPr="001862C3">
        <w:rPr>
          <w:b/>
          <w:bCs/>
          <w:sz w:val="20"/>
          <w:szCs w:val="20"/>
        </w:rPr>
        <w:t>S</w:t>
      </w:r>
      <w:r w:rsidRPr="001862C3">
        <w:rPr>
          <w:b/>
          <w:bCs/>
          <w:sz w:val="20"/>
          <w:szCs w:val="20"/>
        </w:rPr>
        <w:t xml:space="preserve">ubmitted on </w:t>
      </w:r>
      <w:r w:rsidR="00203742" w:rsidRPr="001862C3">
        <w:rPr>
          <w:b/>
          <w:bCs/>
          <w:sz w:val="20"/>
          <w:szCs w:val="20"/>
        </w:rPr>
        <w:t>L</w:t>
      </w:r>
      <w:r w:rsidRPr="001862C3">
        <w:rPr>
          <w:b/>
          <w:bCs/>
          <w:sz w:val="20"/>
          <w:szCs w:val="20"/>
        </w:rPr>
        <w:t>etterhead</w:t>
      </w:r>
      <w:r w:rsidR="00714F51" w:rsidRPr="001862C3">
        <w:rPr>
          <w:b/>
          <w:bCs/>
          <w:sz w:val="20"/>
          <w:szCs w:val="20"/>
        </w:rPr>
        <w:t xml:space="preserve"> </w:t>
      </w:r>
      <w:r w:rsidR="004B34A9" w:rsidRPr="001862C3">
        <w:rPr>
          <w:b/>
          <w:bCs/>
          <w:sz w:val="20"/>
          <w:szCs w:val="20"/>
        </w:rPr>
        <w:t>of</w:t>
      </w:r>
      <w:r w:rsidR="00714F51" w:rsidRPr="001862C3">
        <w:rPr>
          <w:b/>
          <w:bCs/>
          <w:sz w:val="20"/>
          <w:szCs w:val="20"/>
        </w:rPr>
        <w:t xml:space="preserve"> Institutional Bidde</w:t>
      </w:r>
      <w:r w:rsidR="00241B49" w:rsidRPr="001862C3">
        <w:rPr>
          <w:b/>
          <w:bCs/>
          <w:sz w:val="20"/>
          <w:szCs w:val="20"/>
        </w:rPr>
        <w:t>r</w:t>
      </w:r>
      <w:r w:rsidR="004B34A9" w:rsidRPr="001862C3">
        <w:rPr>
          <w:b/>
          <w:bCs/>
          <w:sz w:val="20"/>
          <w:szCs w:val="20"/>
        </w:rPr>
        <w:t>s</w:t>
      </w:r>
      <w:r w:rsidRPr="001862C3">
        <w:rPr>
          <w:b/>
          <w:bCs/>
          <w:sz w:val="20"/>
          <w:szCs w:val="20"/>
        </w:rPr>
        <w:t>)</w:t>
      </w:r>
    </w:p>
    <w:p w14:paraId="4E583803" w14:textId="77777777" w:rsidR="00194DD3" w:rsidRPr="001862C3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sz w:val="20"/>
          <w:szCs w:val="20"/>
        </w:rPr>
        <w:t>To</w:t>
      </w:r>
    </w:p>
    <w:p w14:paraId="10FA0882" w14:textId="4D979E43" w:rsidR="00194DD3" w:rsidRPr="001862C3" w:rsidRDefault="007504C1" w:rsidP="00194DD3">
      <w:pPr>
        <w:pStyle w:val="Default"/>
        <w:rPr>
          <w:bCs/>
          <w:sz w:val="20"/>
          <w:szCs w:val="20"/>
        </w:rPr>
      </w:pPr>
      <w:r w:rsidRPr="001862C3">
        <w:rPr>
          <w:bCs/>
          <w:sz w:val="20"/>
          <w:szCs w:val="20"/>
        </w:rPr>
        <w:t>In-country</w:t>
      </w:r>
      <w:r w:rsidR="00253CA6" w:rsidRPr="001862C3">
        <w:rPr>
          <w:bCs/>
          <w:sz w:val="20"/>
          <w:szCs w:val="20"/>
        </w:rPr>
        <w:t xml:space="preserve"> Program Division</w:t>
      </w:r>
    </w:p>
    <w:p w14:paraId="29209321" w14:textId="63355B3C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sz w:val="20"/>
          <w:szCs w:val="20"/>
        </w:rPr>
        <w:t>Asian Productivity Organization</w:t>
      </w:r>
    </w:p>
    <w:p w14:paraId="61B91D05" w14:textId="77777777" w:rsidR="00194DD3" w:rsidRPr="001862C3" w:rsidRDefault="00194DD3" w:rsidP="00194DD3">
      <w:pPr>
        <w:pStyle w:val="Default"/>
        <w:rPr>
          <w:sz w:val="20"/>
          <w:szCs w:val="20"/>
        </w:rPr>
      </w:pPr>
      <w:r w:rsidRPr="001862C3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1862C3" w:rsidRDefault="00194DD3" w:rsidP="00194DD3">
      <w:pPr>
        <w:pStyle w:val="Default"/>
        <w:rPr>
          <w:b/>
          <w:bCs/>
          <w:sz w:val="20"/>
          <w:szCs w:val="20"/>
        </w:rPr>
      </w:pPr>
    </w:p>
    <w:p w14:paraId="037DAEBD" w14:textId="6FB896CC" w:rsidR="00194DD3" w:rsidRPr="001862C3" w:rsidRDefault="00194DD3" w:rsidP="007A1484">
      <w:pPr>
        <w:pStyle w:val="Default"/>
        <w:jc w:val="both"/>
        <w:rPr>
          <w:rFonts w:eastAsiaTheme="minorEastAsia"/>
          <w:b/>
          <w:sz w:val="20"/>
          <w:szCs w:val="20"/>
        </w:rPr>
      </w:pPr>
      <w:r w:rsidRPr="001862C3">
        <w:rPr>
          <w:b/>
          <w:sz w:val="20"/>
          <w:szCs w:val="20"/>
        </w:rPr>
        <w:t>Sub</w:t>
      </w:r>
      <w:r w:rsidR="003F2A0E" w:rsidRPr="001862C3">
        <w:rPr>
          <w:b/>
          <w:sz w:val="20"/>
          <w:szCs w:val="20"/>
        </w:rPr>
        <w:t>ject line</w:t>
      </w:r>
      <w:r w:rsidRPr="001862C3">
        <w:rPr>
          <w:b/>
          <w:sz w:val="20"/>
          <w:szCs w:val="20"/>
        </w:rPr>
        <w:t xml:space="preserve">: </w:t>
      </w:r>
      <w:r w:rsidR="00832448" w:rsidRPr="001862C3">
        <w:rPr>
          <w:rFonts w:eastAsia="Times New Roman"/>
          <w:b/>
          <w:sz w:val="20"/>
          <w:szCs w:val="20"/>
        </w:rPr>
        <w:t xml:space="preserve">Development of Demonstration Companies </w:t>
      </w:r>
      <w:r w:rsidR="00D5424A" w:rsidRPr="001862C3">
        <w:rPr>
          <w:rFonts w:eastAsia="Times New Roman"/>
          <w:b/>
          <w:sz w:val="20"/>
          <w:szCs w:val="20"/>
        </w:rPr>
        <w:t xml:space="preserve">(DMP) Project </w:t>
      </w:r>
      <w:r w:rsidR="00832448" w:rsidRPr="001862C3">
        <w:rPr>
          <w:rFonts w:eastAsia="Times New Roman"/>
          <w:b/>
          <w:sz w:val="20"/>
          <w:szCs w:val="20"/>
        </w:rPr>
        <w:t xml:space="preserve">on </w:t>
      </w:r>
      <w:r w:rsidR="000E2EDF" w:rsidRPr="001862C3">
        <w:rPr>
          <w:rFonts w:eastAsiaTheme="minorEastAsia"/>
          <w:b/>
          <w:sz w:val="20"/>
          <w:szCs w:val="20"/>
        </w:rPr>
        <w:t>Catalyzing Productivity through Innovation Management and Research Commercialization in State Universities and Colleges</w:t>
      </w:r>
    </w:p>
    <w:p w14:paraId="091B879D" w14:textId="77777777" w:rsidR="00AA46EF" w:rsidRPr="001862C3" w:rsidRDefault="00AA46EF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862C3" w:rsidRDefault="00194DD3" w:rsidP="007A1484">
      <w:pPr>
        <w:pStyle w:val="Default"/>
        <w:rPr>
          <w:bCs/>
          <w:sz w:val="20"/>
          <w:szCs w:val="20"/>
        </w:rPr>
      </w:pPr>
      <w:r w:rsidRPr="001862C3">
        <w:rPr>
          <w:sz w:val="20"/>
          <w:szCs w:val="20"/>
        </w:rPr>
        <w:t xml:space="preserve">Dear </w:t>
      </w:r>
      <w:r w:rsidR="006E4CA9" w:rsidRPr="001862C3">
        <w:rPr>
          <w:bCs/>
          <w:sz w:val="20"/>
          <w:szCs w:val="20"/>
        </w:rPr>
        <w:t xml:space="preserve">Program </w:t>
      </w:r>
      <w:r w:rsidRPr="001862C3">
        <w:rPr>
          <w:bCs/>
          <w:sz w:val="20"/>
          <w:szCs w:val="20"/>
        </w:rPr>
        <w:t xml:space="preserve">Officer: </w:t>
      </w:r>
    </w:p>
    <w:p w14:paraId="48747498" w14:textId="77777777" w:rsidR="00194DD3" w:rsidRPr="001862C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309347E2" w:rsidR="00194DD3" w:rsidRPr="001862C3" w:rsidRDefault="00194DD3" w:rsidP="007A1484">
      <w:pPr>
        <w:pStyle w:val="Default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1. We</w:t>
      </w:r>
      <w:r w:rsidR="00CC2754" w:rsidRPr="001862C3">
        <w:rPr>
          <w:sz w:val="20"/>
          <w:szCs w:val="20"/>
        </w:rPr>
        <w:t>,</w:t>
      </w:r>
      <w:r w:rsidRPr="001862C3">
        <w:rPr>
          <w:sz w:val="20"/>
          <w:szCs w:val="20"/>
        </w:rPr>
        <w:t xml:space="preserve"> the undersigned, having carefully examined the Request for Proposal (RFP) document </w:t>
      </w:r>
      <w:r w:rsidRPr="001862C3">
        <w:rPr>
          <w:rFonts w:eastAsia="Times New Roman"/>
          <w:bCs/>
          <w:sz w:val="20"/>
          <w:szCs w:val="20"/>
        </w:rPr>
        <w:t>for</w:t>
      </w:r>
      <w:r w:rsidR="003705F0" w:rsidRPr="001862C3">
        <w:rPr>
          <w:rFonts w:eastAsia="Times New Roman"/>
          <w:bCs/>
          <w:sz w:val="20"/>
          <w:szCs w:val="20"/>
        </w:rPr>
        <w:t xml:space="preserve"> the</w:t>
      </w:r>
      <w:r w:rsidRPr="001862C3">
        <w:rPr>
          <w:rFonts w:eastAsia="Times New Roman"/>
          <w:bCs/>
          <w:sz w:val="20"/>
          <w:szCs w:val="20"/>
        </w:rPr>
        <w:t xml:space="preserve"> </w:t>
      </w:r>
      <w:r w:rsidR="006147CC" w:rsidRPr="001862C3">
        <w:rPr>
          <w:rFonts w:eastAsia="Times New Roman"/>
          <w:bCs/>
          <w:sz w:val="20"/>
          <w:szCs w:val="20"/>
        </w:rPr>
        <w:t>Development of Demonstration Compan</w:t>
      </w:r>
      <w:r w:rsidR="003705F0" w:rsidRPr="001862C3">
        <w:rPr>
          <w:rFonts w:eastAsia="Times New Roman"/>
          <w:bCs/>
          <w:sz w:val="20"/>
          <w:szCs w:val="20"/>
        </w:rPr>
        <w:t>ies (DMP) Project</w:t>
      </w:r>
      <w:r w:rsidR="006147CC" w:rsidRPr="001862C3">
        <w:rPr>
          <w:rFonts w:eastAsia="Times New Roman"/>
          <w:bCs/>
          <w:sz w:val="20"/>
          <w:szCs w:val="20"/>
        </w:rPr>
        <w:t xml:space="preserve"> on </w:t>
      </w:r>
      <w:r w:rsidR="000E2EDF" w:rsidRPr="001862C3">
        <w:rPr>
          <w:rFonts w:eastAsia="Times New Roman"/>
          <w:bCs/>
          <w:sz w:val="20"/>
          <w:szCs w:val="20"/>
        </w:rPr>
        <w:t>Catalyzing Productivity through Innovation Management and Research Commercialization in State Universities and Colleges</w:t>
      </w:r>
      <w:r w:rsidRPr="001862C3">
        <w:rPr>
          <w:sz w:val="20"/>
          <w:szCs w:val="20"/>
        </w:rPr>
        <w:t xml:space="preserve">, </w:t>
      </w:r>
      <w:r w:rsidR="00773CDC" w:rsidRPr="001862C3">
        <w:rPr>
          <w:sz w:val="20"/>
          <w:szCs w:val="20"/>
        </w:rPr>
        <w:t>propose</w:t>
      </w:r>
      <w:r w:rsidRPr="001862C3">
        <w:rPr>
          <w:sz w:val="20"/>
          <w:szCs w:val="20"/>
        </w:rPr>
        <w:t xml:space="preserve"> to provide the required services in full conformity with the RFP </w:t>
      </w:r>
      <w:r w:rsidR="00773CDC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 xml:space="preserve">ocument. </w:t>
      </w:r>
    </w:p>
    <w:p w14:paraId="217BE02A" w14:textId="3486E0D7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2. We have read all the provisions of</w:t>
      </w:r>
      <w:r w:rsidR="00773CDC" w:rsidRPr="001862C3">
        <w:rPr>
          <w:sz w:val="20"/>
          <w:szCs w:val="20"/>
        </w:rPr>
        <w:t xml:space="preserve"> the</w:t>
      </w:r>
      <w:r w:rsidRPr="001862C3">
        <w:rPr>
          <w:sz w:val="20"/>
          <w:szCs w:val="20"/>
        </w:rPr>
        <w:t xml:space="preserve"> RFP </w:t>
      </w:r>
      <w:r w:rsidR="00773CDC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>ocument and confirm that the</w:t>
      </w:r>
      <w:r w:rsidR="00773CDC" w:rsidRPr="001862C3">
        <w:rPr>
          <w:sz w:val="20"/>
          <w:szCs w:val="20"/>
        </w:rPr>
        <w:t>y</w:t>
      </w:r>
      <w:r w:rsidRPr="001862C3">
        <w:rPr>
          <w:sz w:val="20"/>
          <w:szCs w:val="20"/>
        </w:rPr>
        <w:t xml:space="preserve"> are acceptable to us. </w:t>
      </w:r>
    </w:p>
    <w:p w14:paraId="285379DC" w14:textId="19751E73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3. We further declare that additional conditions, variations, </w:t>
      </w:r>
      <w:r w:rsidR="00773CDC" w:rsidRPr="001862C3">
        <w:rPr>
          <w:sz w:val="20"/>
          <w:szCs w:val="20"/>
        </w:rPr>
        <w:t xml:space="preserve">and/or </w:t>
      </w:r>
      <w:r w:rsidRPr="001862C3">
        <w:rPr>
          <w:sz w:val="20"/>
          <w:szCs w:val="20"/>
        </w:rPr>
        <w:t xml:space="preserve">deviations, if any, found in our proposal shall not be </w:t>
      </w:r>
      <w:r w:rsidR="00C860F8" w:rsidRPr="001862C3">
        <w:rPr>
          <w:sz w:val="20"/>
          <w:szCs w:val="20"/>
        </w:rPr>
        <w:t>put into</w:t>
      </w:r>
      <w:r w:rsidRPr="001862C3">
        <w:rPr>
          <w:sz w:val="20"/>
          <w:szCs w:val="20"/>
        </w:rPr>
        <w:t xml:space="preserve"> effect. </w:t>
      </w:r>
    </w:p>
    <w:p w14:paraId="2576B528" w14:textId="09F02ED1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4. We agree to abide by</w:t>
      </w:r>
      <w:r w:rsidR="00C860F8" w:rsidRPr="001862C3">
        <w:rPr>
          <w:sz w:val="20"/>
          <w:szCs w:val="20"/>
        </w:rPr>
        <w:t xml:space="preserve"> the terms in</w:t>
      </w:r>
      <w:r w:rsidRPr="001862C3">
        <w:rPr>
          <w:sz w:val="20"/>
          <w:szCs w:val="20"/>
        </w:rPr>
        <w:t xml:space="preserve"> this </w:t>
      </w:r>
      <w:r w:rsidR="00C860F8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roposal, consisting of this letter, the approach and methodology, the </w:t>
      </w:r>
      <w:r w:rsidR="003D5810" w:rsidRPr="001862C3">
        <w:rPr>
          <w:sz w:val="20"/>
          <w:szCs w:val="20"/>
        </w:rPr>
        <w:t xml:space="preserve">financial </w:t>
      </w:r>
      <w:r w:rsidRPr="001862C3">
        <w:rPr>
          <w:sz w:val="20"/>
          <w:szCs w:val="20"/>
        </w:rPr>
        <w:t xml:space="preserve">proposal, and all other documents for submission of </w:t>
      </w:r>
      <w:r w:rsidR="00C860F8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roposals as stipulated in the RFP </w:t>
      </w:r>
      <w:r w:rsidR="00C860F8" w:rsidRPr="001862C3">
        <w:rPr>
          <w:sz w:val="20"/>
          <w:szCs w:val="20"/>
        </w:rPr>
        <w:t>d</w:t>
      </w:r>
      <w:r w:rsidRPr="001862C3">
        <w:rPr>
          <w:sz w:val="20"/>
          <w:szCs w:val="20"/>
        </w:rPr>
        <w:t xml:space="preserve">ocument and modifications resulting from </w:t>
      </w:r>
      <w:r w:rsidR="00C860F8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C860F8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negotiations, and it shall remain binding upon us and may be accepted by you at any time </w:t>
      </w:r>
      <w:r w:rsidR="001773B6" w:rsidRPr="001862C3">
        <w:rPr>
          <w:sz w:val="20"/>
          <w:szCs w:val="20"/>
        </w:rPr>
        <w:t>within</w:t>
      </w:r>
      <w:r w:rsidRPr="001862C3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5. Until the formal final </w:t>
      </w:r>
      <w:r w:rsidR="001773B6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1773B6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is prepared and executed between us, this </w:t>
      </w:r>
      <w:r w:rsidR="001773B6" w:rsidRPr="001862C3">
        <w:rPr>
          <w:sz w:val="20"/>
          <w:szCs w:val="20"/>
        </w:rPr>
        <w:t>p</w:t>
      </w:r>
      <w:r w:rsidRPr="001862C3">
        <w:rPr>
          <w:sz w:val="20"/>
          <w:szCs w:val="20"/>
        </w:rPr>
        <w:t xml:space="preserve">roposal, together with your written acceptance of </w:t>
      </w:r>
      <w:r w:rsidR="001773B6" w:rsidRPr="001862C3">
        <w:rPr>
          <w:sz w:val="20"/>
          <w:szCs w:val="20"/>
        </w:rPr>
        <w:t>it</w:t>
      </w:r>
      <w:r w:rsidRPr="001862C3">
        <w:rPr>
          <w:sz w:val="20"/>
          <w:szCs w:val="20"/>
        </w:rPr>
        <w:t xml:space="preserve"> and your notification of awarding the project, shall constitute a binding </w:t>
      </w:r>
      <w:r w:rsidR="001773B6" w:rsidRPr="001862C3">
        <w:rPr>
          <w:sz w:val="20"/>
          <w:szCs w:val="20"/>
        </w:rPr>
        <w:t>w</w:t>
      </w:r>
      <w:r w:rsidRPr="001862C3">
        <w:rPr>
          <w:sz w:val="20"/>
          <w:szCs w:val="20"/>
        </w:rPr>
        <w:t xml:space="preserve">ork </w:t>
      </w:r>
      <w:r w:rsidR="001773B6" w:rsidRPr="001862C3">
        <w:rPr>
          <w:sz w:val="20"/>
          <w:szCs w:val="20"/>
        </w:rPr>
        <w:t>o</w:t>
      </w:r>
      <w:r w:rsidRPr="001862C3">
        <w:rPr>
          <w:sz w:val="20"/>
          <w:szCs w:val="20"/>
        </w:rPr>
        <w:t xml:space="preserve">rder between us. </w:t>
      </w:r>
    </w:p>
    <w:p w14:paraId="50AE5EAC" w14:textId="73F95078" w:rsidR="00194DD3" w:rsidRPr="001862C3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1862C3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 w:rsidRPr="001862C3">
        <w:rPr>
          <w:sz w:val="20"/>
          <w:szCs w:val="20"/>
        </w:rPr>
        <w:t xml:space="preserve"> from consideration</w:t>
      </w:r>
      <w:r w:rsidRPr="001862C3">
        <w:rPr>
          <w:sz w:val="20"/>
          <w:szCs w:val="20"/>
        </w:rPr>
        <w:t xml:space="preserve">. </w:t>
      </w:r>
    </w:p>
    <w:p w14:paraId="4C72D5C2" w14:textId="4383071D" w:rsidR="00194DD3" w:rsidRPr="001862C3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1862C3">
        <w:rPr>
          <w:sz w:val="20"/>
          <w:szCs w:val="20"/>
        </w:rPr>
        <w:t xml:space="preserve">7. We understand </w:t>
      </w:r>
      <w:r w:rsidR="008A72C3" w:rsidRPr="001862C3">
        <w:rPr>
          <w:sz w:val="20"/>
          <w:szCs w:val="20"/>
        </w:rPr>
        <w:t xml:space="preserve">that </w:t>
      </w:r>
      <w:r w:rsidRPr="001862C3">
        <w:rPr>
          <w:sz w:val="20"/>
          <w:szCs w:val="20"/>
        </w:rPr>
        <w:t>you are not bound to accept any proposal you receive, no</w:t>
      </w:r>
      <w:r w:rsidR="001773B6" w:rsidRPr="001862C3">
        <w:rPr>
          <w:sz w:val="20"/>
          <w:szCs w:val="20"/>
        </w:rPr>
        <w:t>r</w:t>
      </w:r>
      <w:r w:rsidRPr="001862C3">
        <w:rPr>
          <w:sz w:val="20"/>
          <w:szCs w:val="20"/>
        </w:rPr>
        <w:t xml:space="preserve"> to give </w:t>
      </w:r>
      <w:r w:rsidR="001773B6" w:rsidRPr="001862C3">
        <w:rPr>
          <w:sz w:val="20"/>
          <w:szCs w:val="20"/>
        </w:rPr>
        <w:t xml:space="preserve">a </w:t>
      </w:r>
      <w:r w:rsidRPr="001862C3">
        <w:rPr>
          <w:sz w:val="20"/>
          <w:szCs w:val="20"/>
        </w:rPr>
        <w:t>reason for rejection of any proposal</w:t>
      </w:r>
      <w:r w:rsidR="001773B6" w:rsidRPr="001862C3">
        <w:rPr>
          <w:sz w:val="20"/>
          <w:szCs w:val="20"/>
        </w:rPr>
        <w:t>,</w:t>
      </w:r>
      <w:r w:rsidRPr="001862C3">
        <w:rPr>
          <w:sz w:val="20"/>
          <w:szCs w:val="20"/>
        </w:rPr>
        <w:t xml:space="preserve"> and that you will not bear any expenses incurred by us in preparing and submi</w:t>
      </w:r>
      <w:r w:rsidR="001773B6" w:rsidRPr="001862C3">
        <w:rPr>
          <w:sz w:val="20"/>
          <w:szCs w:val="20"/>
        </w:rPr>
        <w:t>t</w:t>
      </w:r>
      <w:r w:rsidR="003F2A0E" w:rsidRPr="001862C3">
        <w:rPr>
          <w:sz w:val="20"/>
          <w:szCs w:val="20"/>
        </w:rPr>
        <w:t>t</w:t>
      </w:r>
      <w:r w:rsidR="001773B6" w:rsidRPr="001862C3">
        <w:rPr>
          <w:sz w:val="20"/>
          <w:szCs w:val="20"/>
        </w:rPr>
        <w:t>ing</w:t>
      </w:r>
      <w:r w:rsidRPr="001862C3">
        <w:rPr>
          <w:sz w:val="20"/>
          <w:szCs w:val="20"/>
        </w:rPr>
        <w:t xml:space="preserve"> this proposal.</w:t>
      </w:r>
    </w:p>
    <w:p w14:paraId="6C7F552E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1862C3">
        <w:rPr>
          <w:color w:val="auto"/>
          <w:sz w:val="20"/>
          <w:szCs w:val="20"/>
        </w:rPr>
        <w:t>Yours sincerely,</w:t>
      </w:r>
    </w:p>
    <w:p w14:paraId="012D7D12" w14:textId="77777777" w:rsidR="00194DD3" w:rsidRPr="001862C3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1862C3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1862C3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>Name</w:t>
      </w:r>
    </w:p>
    <w:p w14:paraId="0D903BBB" w14:textId="0C1DFEAB" w:rsidR="00194DD3" w:rsidRPr="001862C3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 xml:space="preserve">Date: </w:t>
      </w:r>
      <w:r w:rsidRPr="001862C3">
        <w:rPr>
          <w:bCs/>
          <w:color w:val="auto"/>
          <w:sz w:val="20"/>
          <w:szCs w:val="20"/>
        </w:rPr>
        <w:t>dd mm 202</w:t>
      </w:r>
      <w:r w:rsidR="00400437" w:rsidRPr="001862C3">
        <w:rPr>
          <w:rFonts w:hint="eastAsia"/>
          <w:bCs/>
          <w:color w:val="auto"/>
          <w:sz w:val="20"/>
          <w:szCs w:val="20"/>
        </w:rPr>
        <w:t>5</w:t>
      </w:r>
    </w:p>
    <w:p w14:paraId="7150294E" w14:textId="0BBF4DA7" w:rsidR="00194DD3" w:rsidRPr="001862C3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1862C3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1862C3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1862C3">
        <w:rPr>
          <w:rFonts w:ascii="Arial" w:hAnsi="Arial" w:cs="Arial"/>
          <w:b/>
          <w:sz w:val="20"/>
          <w:szCs w:val="20"/>
        </w:rPr>
        <w:br w:type="page"/>
      </w:r>
    </w:p>
    <w:p w14:paraId="5A3DC327" w14:textId="14D9F82C" w:rsidR="00194DD3" w:rsidRPr="001862C3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 xml:space="preserve">Annex </w:t>
      </w:r>
      <w:r w:rsidR="00E92F15" w:rsidRPr="001862C3">
        <w:rPr>
          <w:b/>
          <w:color w:val="auto"/>
          <w:sz w:val="20"/>
          <w:szCs w:val="20"/>
        </w:rPr>
        <w:t>3</w:t>
      </w:r>
    </w:p>
    <w:p w14:paraId="0E748FD4" w14:textId="77F12C4E" w:rsidR="00194DD3" w:rsidRPr="001862C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>Organization</w:t>
      </w:r>
      <w:r w:rsidR="00D93D8E" w:rsidRPr="001862C3">
        <w:rPr>
          <w:b/>
          <w:color w:val="auto"/>
          <w:sz w:val="20"/>
          <w:szCs w:val="20"/>
        </w:rPr>
        <w:t>al</w:t>
      </w:r>
      <w:r w:rsidRPr="001862C3">
        <w:rPr>
          <w:b/>
          <w:color w:val="auto"/>
          <w:sz w:val="20"/>
          <w:szCs w:val="20"/>
        </w:rPr>
        <w:t xml:space="preserve"> Details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4335"/>
        <w:gridCol w:w="4567"/>
      </w:tblGrid>
      <w:tr w:rsidR="00194DD3" w:rsidRPr="001862C3" w14:paraId="2E003D7F" w14:textId="77777777" w:rsidTr="00034693">
        <w:trPr>
          <w:trHeight w:val="300"/>
        </w:trPr>
        <w:tc>
          <w:tcPr>
            <w:tcW w:w="8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E77A2" w14:textId="77777777" w:rsidR="00194DD3" w:rsidRPr="001862C3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862C3" w14:paraId="31920C58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43FB17" w14:textId="59011F91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0485E8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4FECB82D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F05792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5C6072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50325DA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626A1E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DE90D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3C469D7A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3ED563" w14:textId="7A3D9EC0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D0006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5AFD428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42D1B" w14:textId="290013AD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135DAB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E67D931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ED69D1" w14:textId="2F4A77E0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0142AD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862C3" w14:paraId="20D4C520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03E779" w14:textId="56E5A05E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3C90C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441D1C2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9B2874" w14:textId="424627BD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BBD16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862C3" w14:paraId="1B3BE5AC" w14:textId="77777777" w:rsidTr="00034693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8AE02" w14:textId="049902DD" w:rsidR="00194DD3" w:rsidRPr="001862C3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4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D854DA" w14:textId="77777777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2540605E" w:rsidR="00194DD3" w:rsidRPr="001862C3" w:rsidRDefault="00F26F09" w:rsidP="00C051EA">
      <w:pPr>
        <w:pStyle w:val="Default"/>
        <w:spacing w:after="27" w:line="276" w:lineRule="auto"/>
        <w:ind w:left="90"/>
        <w:jc w:val="both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>Note:</w:t>
      </w:r>
      <w:r w:rsidR="00C051EA" w:rsidRPr="001862C3">
        <w:rPr>
          <w:b/>
          <w:color w:val="auto"/>
          <w:sz w:val="20"/>
          <w:szCs w:val="20"/>
        </w:rPr>
        <w:t xml:space="preserve"> For individual bidder</w:t>
      </w:r>
      <w:r w:rsidR="004B34A9" w:rsidRPr="001862C3">
        <w:rPr>
          <w:b/>
          <w:color w:val="auto"/>
          <w:sz w:val="20"/>
          <w:szCs w:val="20"/>
        </w:rPr>
        <w:t>s</w:t>
      </w:r>
      <w:r w:rsidR="00C051EA" w:rsidRPr="001862C3">
        <w:rPr>
          <w:b/>
          <w:color w:val="auto"/>
          <w:sz w:val="20"/>
          <w:szCs w:val="20"/>
        </w:rPr>
        <w:t>, the information can be modified as necessary</w:t>
      </w:r>
    </w:p>
    <w:p w14:paraId="7100ADB5" w14:textId="77777777" w:rsidR="00194DD3" w:rsidRPr="001862C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 w:rsidRPr="001862C3">
        <w:rPr>
          <w:b/>
          <w:sz w:val="20"/>
          <w:szCs w:val="20"/>
        </w:rPr>
        <w:br w:type="page"/>
      </w:r>
    </w:p>
    <w:p w14:paraId="23870D8D" w14:textId="24BA524C" w:rsidR="00194DD3" w:rsidRPr="001862C3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lastRenderedPageBreak/>
        <w:t xml:space="preserve">Annex </w:t>
      </w:r>
      <w:r w:rsidR="00E92F15" w:rsidRPr="001862C3">
        <w:rPr>
          <w:b/>
          <w:color w:val="auto"/>
          <w:sz w:val="20"/>
          <w:szCs w:val="20"/>
        </w:rPr>
        <w:t>4</w:t>
      </w:r>
    </w:p>
    <w:p w14:paraId="0F1F9113" w14:textId="5328A4F3" w:rsidR="00194DD3" w:rsidRPr="001862C3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1862C3">
        <w:rPr>
          <w:b/>
          <w:color w:val="auto"/>
          <w:sz w:val="20"/>
          <w:szCs w:val="20"/>
        </w:rPr>
        <w:t xml:space="preserve">Experience </w:t>
      </w:r>
      <w:r w:rsidR="00ED6444" w:rsidRPr="001862C3">
        <w:rPr>
          <w:b/>
          <w:color w:val="auto"/>
          <w:sz w:val="20"/>
          <w:szCs w:val="20"/>
        </w:rPr>
        <w:t>in</w:t>
      </w:r>
      <w:r w:rsidRPr="001862C3">
        <w:rPr>
          <w:b/>
          <w:color w:val="auto"/>
          <w:sz w:val="20"/>
          <w:szCs w:val="20"/>
        </w:rPr>
        <w:t xml:space="preserve"> Similar Projects</w:t>
      </w:r>
    </w:p>
    <w:tbl>
      <w:tblPr>
        <w:tblW w:w="8902" w:type="dxa"/>
        <w:tblInd w:w="93" w:type="dxa"/>
        <w:tblLook w:val="04A0" w:firstRow="1" w:lastRow="0" w:firstColumn="1" w:lastColumn="0" w:noHBand="0" w:noVBand="1"/>
      </w:tblPr>
      <w:tblGrid>
        <w:gridCol w:w="892"/>
        <w:gridCol w:w="1620"/>
        <w:gridCol w:w="2520"/>
        <w:gridCol w:w="1890"/>
        <w:gridCol w:w="1980"/>
      </w:tblGrid>
      <w:tr w:rsidR="00194DD3" w:rsidRPr="001862C3" w14:paraId="1B259280" w14:textId="77777777" w:rsidTr="00034693">
        <w:trPr>
          <w:trHeight w:val="298"/>
        </w:trPr>
        <w:tc>
          <w:tcPr>
            <w:tcW w:w="8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0D37E1" w14:textId="01BEAE77" w:rsidR="00194DD3" w:rsidRPr="001862C3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1862C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B91BBB">
        <w:trPr>
          <w:trHeight w:val="895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1F139" w14:textId="3493A5B6" w:rsidR="00194DD3" w:rsidRPr="001862C3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4B34A9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FDE71" w14:textId="7244D879" w:rsidR="00194DD3" w:rsidRPr="001862C3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55A83" w14:textId="51298BA7" w:rsidR="00194DD3" w:rsidRPr="001862C3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AE15AE" w14:textId="5724572B" w:rsidR="00194DD3" w:rsidRPr="001862C3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1862C3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B91BBB">
        <w:trPr>
          <w:trHeight w:val="298"/>
        </w:trPr>
        <w:tc>
          <w:tcPr>
            <w:tcW w:w="8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1862C3">
      <w:headerReference w:type="even" r:id="rId8"/>
      <w:headerReference w:type="default" r:id="rId9"/>
      <w:footerReference w:type="even" r:id="rId10"/>
      <w:footerReference w:type="default" r:id="rId11"/>
      <w:footerReference w:type="first" r:id="rId12"/>
      <w:pgSz w:w="11906" w:h="16838" w:code="9"/>
      <w:pgMar w:top="1135" w:right="1440" w:bottom="993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FF721" w14:textId="77777777" w:rsidR="0071038B" w:rsidRDefault="0071038B" w:rsidP="003E0027">
      <w:r>
        <w:separator/>
      </w:r>
    </w:p>
  </w:endnote>
  <w:endnote w:type="continuationSeparator" w:id="0">
    <w:p w14:paraId="3E2BE43E" w14:textId="77777777" w:rsidR="0071038B" w:rsidRDefault="0071038B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494DAADA-ECC0-4730-A5AF-5826D7BE380B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17CBB9E-6995-4367-AADE-A7B5449498C1}"/>
    <w:embedBold r:id="rId3" w:fontKey="{CAF7188C-9E4D-4FEB-B1CB-553926AB0B26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139633106" name="Picture 1139633106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BE9BBD" w14:textId="77777777" w:rsidR="0071038B" w:rsidRDefault="0071038B" w:rsidP="003E0027">
      <w:r>
        <w:separator/>
      </w:r>
    </w:p>
  </w:footnote>
  <w:footnote w:type="continuationSeparator" w:id="0">
    <w:p w14:paraId="5C46F69D" w14:textId="77777777" w:rsidR="0071038B" w:rsidRDefault="0071038B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15346E7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3E5720B"/>
    <w:multiLevelType w:val="multilevel"/>
    <w:tmpl w:val="A0485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70A124F"/>
    <w:multiLevelType w:val="multilevel"/>
    <w:tmpl w:val="1678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8C4DC9"/>
    <w:multiLevelType w:val="multilevel"/>
    <w:tmpl w:val="C8B66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23496A"/>
    <w:multiLevelType w:val="multilevel"/>
    <w:tmpl w:val="603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26402730"/>
    <w:multiLevelType w:val="multilevel"/>
    <w:tmpl w:val="446C6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8" w15:restartNumberingAfterBreak="0">
    <w:nsid w:val="2ECA2E82"/>
    <w:multiLevelType w:val="multilevel"/>
    <w:tmpl w:val="C6C65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55F2AF8"/>
    <w:multiLevelType w:val="hybridMultilevel"/>
    <w:tmpl w:val="5D8429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40542684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10520B9"/>
    <w:multiLevelType w:val="multilevel"/>
    <w:tmpl w:val="3AECB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36" w15:restartNumberingAfterBreak="0">
    <w:nsid w:val="49E51AE2"/>
    <w:multiLevelType w:val="multilevel"/>
    <w:tmpl w:val="1BC4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38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40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302125F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4072643"/>
    <w:multiLevelType w:val="hybridMultilevel"/>
    <w:tmpl w:val="0472DE18"/>
    <w:lvl w:ilvl="0" w:tplc="CC185D92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5" w15:restartNumberingAfterBreak="0">
    <w:nsid w:val="6B1F5B81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0A6986"/>
    <w:multiLevelType w:val="multilevel"/>
    <w:tmpl w:val="FB26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9" w15:restartNumberingAfterBreak="0">
    <w:nsid w:val="73B410B9"/>
    <w:multiLevelType w:val="multilevel"/>
    <w:tmpl w:val="EF82FD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52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44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24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7"/>
  </w:num>
  <w:num w:numId="10" w16cid:durableId="173593329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37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39"/>
  </w:num>
  <w:num w:numId="19" w16cid:durableId="1307666993">
    <w:abstractNumId w:val="11"/>
  </w:num>
  <w:num w:numId="20" w16cid:durableId="1948002615">
    <w:abstractNumId w:val="47"/>
  </w:num>
  <w:num w:numId="21" w16cid:durableId="1751392629">
    <w:abstractNumId w:val="52"/>
  </w:num>
  <w:num w:numId="22" w16cid:durableId="96096794">
    <w:abstractNumId w:val="35"/>
  </w:num>
  <w:num w:numId="23" w16cid:durableId="1466504076">
    <w:abstractNumId w:val="48"/>
  </w:num>
  <w:num w:numId="24" w16cid:durableId="1951739430">
    <w:abstractNumId w:val="34"/>
  </w:num>
  <w:num w:numId="25" w16cid:durableId="2015691593">
    <w:abstractNumId w:val="9"/>
  </w:num>
  <w:num w:numId="26" w16cid:durableId="411855512">
    <w:abstractNumId w:val="21"/>
  </w:num>
  <w:num w:numId="27" w16cid:durableId="1797062847">
    <w:abstractNumId w:val="29"/>
  </w:num>
  <w:num w:numId="28" w16cid:durableId="764808206">
    <w:abstractNumId w:val="25"/>
  </w:num>
  <w:num w:numId="29" w16cid:durableId="890652630">
    <w:abstractNumId w:val="3"/>
  </w:num>
  <w:num w:numId="30" w16cid:durableId="140850979">
    <w:abstractNumId w:val="51"/>
  </w:num>
  <w:num w:numId="31" w16cid:durableId="237635897">
    <w:abstractNumId w:val="40"/>
  </w:num>
  <w:num w:numId="32" w16cid:durableId="919287830">
    <w:abstractNumId w:val="50"/>
  </w:num>
  <w:num w:numId="33" w16cid:durableId="226887063">
    <w:abstractNumId w:val="19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23"/>
  </w:num>
  <w:num w:numId="37" w16cid:durableId="244262569">
    <w:abstractNumId w:val="43"/>
  </w:num>
  <w:num w:numId="38" w16cid:durableId="1317687392">
    <w:abstractNumId w:val="38"/>
  </w:num>
  <w:num w:numId="39" w16cid:durableId="1039625114">
    <w:abstractNumId w:val="26"/>
  </w:num>
  <w:num w:numId="40" w16cid:durableId="210506947">
    <w:abstractNumId w:val="33"/>
  </w:num>
  <w:num w:numId="41" w16cid:durableId="1624996885">
    <w:abstractNumId w:val="20"/>
  </w:num>
  <w:num w:numId="42" w16cid:durableId="1578132005">
    <w:abstractNumId w:val="17"/>
  </w:num>
  <w:num w:numId="43" w16cid:durableId="718407047">
    <w:abstractNumId w:val="46"/>
  </w:num>
  <w:num w:numId="44" w16cid:durableId="1280186322">
    <w:abstractNumId w:val="15"/>
  </w:num>
  <w:num w:numId="45" w16cid:durableId="808321783">
    <w:abstractNumId w:val="49"/>
  </w:num>
  <w:num w:numId="46" w16cid:durableId="926812787">
    <w:abstractNumId w:val="45"/>
  </w:num>
  <w:num w:numId="47" w16cid:durableId="1913541832">
    <w:abstractNumId w:val="41"/>
  </w:num>
  <w:num w:numId="48" w16cid:durableId="1285502492">
    <w:abstractNumId w:val="32"/>
  </w:num>
  <w:num w:numId="49" w16cid:durableId="1108083509">
    <w:abstractNumId w:val="30"/>
  </w:num>
  <w:num w:numId="50" w16cid:durableId="4485630">
    <w:abstractNumId w:val="4"/>
  </w:num>
  <w:num w:numId="51" w16cid:durableId="1093161768">
    <w:abstractNumId w:val="42"/>
  </w:num>
  <w:num w:numId="52" w16cid:durableId="1171028156">
    <w:abstractNumId w:val="16"/>
  </w:num>
  <w:num w:numId="53" w16cid:durableId="725185734">
    <w:abstractNumId w:val="18"/>
  </w:num>
  <w:num w:numId="54" w16cid:durableId="1106577705">
    <w:abstractNumId w:val="28"/>
  </w:num>
  <w:num w:numId="55" w16cid:durableId="2054160423">
    <w:abstractNumId w:val="36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saveSubset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693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2071"/>
    <w:rsid w:val="00075552"/>
    <w:rsid w:val="00075881"/>
    <w:rsid w:val="00080F98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2EDF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4A81"/>
    <w:rsid w:val="000F51D4"/>
    <w:rsid w:val="000F578B"/>
    <w:rsid w:val="000F626A"/>
    <w:rsid w:val="000F6E59"/>
    <w:rsid w:val="00100F69"/>
    <w:rsid w:val="00101E95"/>
    <w:rsid w:val="00102212"/>
    <w:rsid w:val="00103CFF"/>
    <w:rsid w:val="0010519D"/>
    <w:rsid w:val="00105757"/>
    <w:rsid w:val="00107D8F"/>
    <w:rsid w:val="0011394A"/>
    <w:rsid w:val="00121E4E"/>
    <w:rsid w:val="00122620"/>
    <w:rsid w:val="00122CC1"/>
    <w:rsid w:val="00124AF1"/>
    <w:rsid w:val="00125262"/>
    <w:rsid w:val="00125D0C"/>
    <w:rsid w:val="00126BD8"/>
    <w:rsid w:val="0013101F"/>
    <w:rsid w:val="001311A8"/>
    <w:rsid w:val="0013271A"/>
    <w:rsid w:val="0013380B"/>
    <w:rsid w:val="00144F27"/>
    <w:rsid w:val="00151C52"/>
    <w:rsid w:val="00156032"/>
    <w:rsid w:val="0015614E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1B59"/>
    <w:rsid w:val="00181BE6"/>
    <w:rsid w:val="00183312"/>
    <w:rsid w:val="00185292"/>
    <w:rsid w:val="001862C3"/>
    <w:rsid w:val="001867FE"/>
    <w:rsid w:val="00187088"/>
    <w:rsid w:val="00191BB3"/>
    <w:rsid w:val="00191D95"/>
    <w:rsid w:val="001943BC"/>
    <w:rsid w:val="00194A2B"/>
    <w:rsid w:val="00194DD3"/>
    <w:rsid w:val="00195179"/>
    <w:rsid w:val="001951C8"/>
    <w:rsid w:val="00197307"/>
    <w:rsid w:val="001A1060"/>
    <w:rsid w:val="001A412E"/>
    <w:rsid w:val="001A7D4F"/>
    <w:rsid w:val="001B124D"/>
    <w:rsid w:val="001B148D"/>
    <w:rsid w:val="001B5D89"/>
    <w:rsid w:val="001B6D76"/>
    <w:rsid w:val="001B7EFD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1DF4"/>
    <w:rsid w:val="001E514F"/>
    <w:rsid w:val="001E6603"/>
    <w:rsid w:val="001E762A"/>
    <w:rsid w:val="001F096C"/>
    <w:rsid w:val="001F43D1"/>
    <w:rsid w:val="001F514B"/>
    <w:rsid w:val="001F556A"/>
    <w:rsid w:val="001F6F08"/>
    <w:rsid w:val="002001E7"/>
    <w:rsid w:val="00201318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150"/>
    <w:rsid w:val="0022676C"/>
    <w:rsid w:val="0023028D"/>
    <w:rsid w:val="00232913"/>
    <w:rsid w:val="00232E41"/>
    <w:rsid w:val="002349DB"/>
    <w:rsid w:val="00234D6F"/>
    <w:rsid w:val="00235474"/>
    <w:rsid w:val="00235520"/>
    <w:rsid w:val="002363D9"/>
    <w:rsid w:val="00237AD8"/>
    <w:rsid w:val="0024129F"/>
    <w:rsid w:val="00241B49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178"/>
    <w:rsid w:val="002923CC"/>
    <w:rsid w:val="0029246B"/>
    <w:rsid w:val="002A0773"/>
    <w:rsid w:val="002A21BC"/>
    <w:rsid w:val="002A2CCD"/>
    <w:rsid w:val="002A3894"/>
    <w:rsid w:val="002A4825"/>
    <w:rsid w:val="002A6914"/>
    <w:rsid w:val="002B3000"/>
    <w:rsid w:val="002B3359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612"/>
    <w:rsid w:val="002C4A10"/>
    <w:rsid w:val="002C5F87"/>
    <w:rsid w:val="002C603C"/>
    <w:rsid w:val="002C6B86"/>
    <w:rsid w:val="002D1B4B"/>
    <w:rsid w:val="002D2530"/>
    <w:rsid w:val="002D52FE"/>
    <w:rsid w:val="002D5876"/>
    <w:rsid w:val="002D65B9"/>
    <w:rsid w:val="002D65BF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2F5D13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65CF3"/>
    <w:rsid w:val="003705F0"/>
    <w:rsid w:val="00371AAD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0A04"/>
    <w:rsid w:val="003923BA"/>
    <w:rsid w:val="00395094"/>
    <w:rsid w:val="00396A1A"/>
    <w:rsid w:val="00396EAE"/>
    <w:rsid w:val="003973F1"/>
    <w:rsid w:val="003A304D"/>
    <w:rsid w:val="003A3C75"/>
    <w:rsid w:val="003A55BE"/>
    <w:rsid w:val="003A7426"/>
    <w:rsid w:val="003B0817"/>
    <w:rsid w:val="003B0C7E"/>
    <w:rsid w:val="003B1D9D"/>
    <w:rsid w:val="003B2339"/>
    <w:rsid w:val="003B3E64"/>
    <w:rsid w:val="003B45D0"/>
    <w:rsid w:val="003B58CA"/>
    <w:rsid w:val="003B6E01"/>
    <w:rsid w:val="003C03DD"/>
    <w:rsid w:val="003C0AFD"/>
    <w:rsid w:val="003C3F0A"/>
    <w:rsid w:val="003C57C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F2A0E"/>
    <w:rsid w:val="003F671A"/>
    <w:rsid w:val="003F6C62"/>
    <w:rsid w:val="003F722C"/>
    <w:rsid w:val="00400437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256B9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864CB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B34A9"/>
    <w:rsid w:val="004C1F63"/>
    <w:rsid w:val="004C3FDE"/>
    <w:rsid w:val="004C62F5"/>
    <w:rsid w:val="004C6C4D"/>
    <w:rsid w:val="004D03EB"/>
    <w:rsid w:val="004D1C26"/>
    <w:rsid w:val="004D3619"/>
    <w:rsid w:val="004D3D57"/>
    <w:rsid w:val="004D4EB3"/>
    <w:rsid w:val="004D536E"/>
    <w:rsid w:val="004D53C1"/>
    <w:rsid w:val="004D645B"/>
    <w:rsid w:val="004E0B55"/>
    <w:rsid w:val="004E254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27621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710A"/>
    <w:rsid w:val="00547ADE"/>
    <w:rsid w:val="00551CFD"/>
    <w:rsid w:val="005558DE"/>
    <w:rsid w:val="005559C5"/>
    <w:rsid w:val="00571F0D"/>
    <w:rsid w:val="0057364B"/>
    <w:rsid w:val="0057534B"/>
    <w:rsid w:val="00576CD5"/>
    <w:rsid w:val="005805CD"/>
    <w:rsid w:val="005808BC"/>
    <w:rsid w:val="00581E4C"/>
    <w:rsid w:val="00582667"/>
    <w:rsid w:val="00583A1F"/>
    <w:rsid w:val="00587D4E"/>
    <w:rsid w:val="00590F0F"/>
    <w:rsid w:val="0059219C"/>
    <w:rsid w:val="005936DA"/>
    <w:rsid w:val="00593B3F"/>
    <w:rsid w:val="00595147"/>
    <w:rsid w:val="00595565"/>
    <w:rsid w:val="005977A8"/>
    <w:rsid w:val="005A101F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0EB3"/>
    <w:rsid w:val="005D101D"/>
    <w:rsid w:val="005D3024"/>
    <w:rsid w:val="005D45AF"/>
    <w:rsid w:val="005D47B0"/>
    <w:rsid w:val="005D607F"/>
    <w:rsid w:val="005D723E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1E21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147CC"/>
    <w:rsid w:val="006220B8"/>
    <w:rsid w:val="0062212E"/>
    <w:rsid w:val="006231C0"/>
    <w:rsid w:val="0062323D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347"/>
    <w:rsid w:val="00643CDE"/>
    <w:rsid w:val="006452AF"/>
    <w:rsid w:val="0064683B"/>
    <w:rsid w:val="006516C2"/>
    <w:rsid w:val="00651AAC"/>
    <w:rsid w:val="006527B7"/>
    <w:rsid w:val="006543AE"/>
    <w:rsid w:val="006543C7"/>
    <w:rsid w:val="0065798D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08F3"/>
    <w:rsid w:val="00681236"/>
    <w:rsid w:val="006815FF"/>
    <w:rsid w:val="006818A7"/>
    <w:rsid w:val="00685F32"/>
    <w:rsid w:val="006874AB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0C50"/>
    <w:rsid w:val="006D1C21"/>
    <w:rsid w:val="006D42AC"/>
    <w:rsid w:val="006D5349"/>
    <w:rsid w:val="006E095E"/>
    <w:rsid w:val="006E1D5A"/>
    <w:rsid w:val="006E2F47"/>
    <w:rsid w:val="006E4940"/>
    <w:rsid w:val="006E4BAB"/>
    <w:rsid w:val="006E4C61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D42"/>
    <w:rsid w:val="00706224"/>
    <w:rsid w:val="00706580"/>
    <w:rsid w:val="0071038B"/>
    <w:rsid w:val="00710C88"/>
    <w:rsid w:val="00712B13"/>
    <w:rsid w:val="007136CE"/>
    <w:rsid w:val="00714F51"/>
    <w:rsid w:val="00715B78"/>
    <w:rsid w:val="00722CAA"/>
    <w:rsid w:val="007236B4"/>
    <w:rsid w:val="007236C6"/>
    <w:rsid w:val="00725617"/>
    <w:rsid w:val="00730246"/>
    <w:rsid w:val="00731500"/>
    <w:rsid w:val="00731FE0"/>
    <w:rsid w:val="00732316"/>
    <w:rsid w:val="0073404A"/>
    <w:rsid w:val="0074044C"/>
    <w:rsid w:val="0074091A"/>
    <w:rsid w:val="007413EC"/>
    <w:rsid w:val="007437B7"/>
    <w:rsid w:val="00743B04"/>
    <w:rsid w:val="00744E9C"/>
    <w:rsid w:val="00747986"/>
    <w:rsid w:val="007504C1"/>
    <w:rsid w:val="00751DBD"/>
    <w:rsid w:val="00752005"/>
    <w:rsid w:val="0075217D"/>
    <w:rsid w:val="007557BD"/>
    <w:rsid w:val="0075597B"/>
    <w:rsid w:val="00756533"/>
    <w:rsid w:val="00757900"/>
    <w:rsid w:val="00757E95"/>
    <w:rsid w:val="007638FB"/>
    <w:rsid w:val="007670FC"/>
    <w:rsid w:val="00767758"/>
    <w:rsid w:val="00770420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E53F6"/>
    <w:rsid w:val="007E5B09"/>
    <w:rsid w:val="007E7C88"/>
    <w:rsid w:val="007F1448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3F80"/>
    <w:rsid w:val="00805656"/>
    <w:rsid w:val="00805A4D"/>
    <w:rsid w:val="0080703F"/>
    <w:rsid w:val="0081051A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249D9"/>
    <w:rsid w:val="0083139A"/>
    <w:rsid w:val="00831D6C"/>
    <w:rsid w:val="00832448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42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229C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9B5"/>
    <w:rsid w:val="008C3C5C"/>
    <w:rsid w:val="008C4A8B"/>
    <w:rsid w:val="008C7671"/>
    <w:rsid w:val="008D01AF"/>
    <w:rsid w:val="008D0789"/>
    <w:rsid w:val="008D2A77"/>
    <w:rsid w:val="008D4D34"/>
    <w:rsid w:val="008D4D9D"/>
    <w:rsid w:val="008D5A8F"/>
    <w:rsid w:val="008D6B61"/>
    <w:rsid w:val="008D6E5E"/>
    <w:rsid w:val="008D7489"/>
    <w:rsid w:val="008E00E6"/>
    <w:rsid w:val="008E17EE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07E54"/>
    <w:rsid w:val="009107F6"/>
    <w:rsid w:val="00913C11"/>
    <w:rsid w:val="00914962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3CEE"/>
    <w:rsid w:val="0095490A"/>
    <w:rsid w:val="00955D97"/>
    <w:rsid w:val="009604C5"/>
    <w:rsid w:val="0096210C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1D51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4737"/>
    <w:rsid w:val="009C5345"/>
    <w:rsid w:val="009C5BB1"/>
    <w:rsid w:val="009C6418"/>
    <w:rsid w:val="009C759D"/>
    <w:rsid w:val="009D00B6"/>
    <w:rsid w:val="009D0CEF"/>
    <w:rsid w:val="009D0DD0"/>
    <w:rsid w:val="009D0E35"/>
    <w:rsid w:val="009D30BE"/>
    <w:rsid w:val="009D7486"/>
    <w:rsid w:val="009E07CB"/>
    <w:rsid w:val="009E1C5A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4E3B"/>
    <w:rsid w:val="00A05C1A"/>
    <w:rsid w:val="00A05E9C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33A"/>
    <w:rsid w:val="00A53C8F"/>
    <w:rsid w:val="00A567CA"/>
    <w:rsid w:val="00A56994"/>
    <w:rsid w:val="00A64E7B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1324"/>
    <w:rsid w:val="00AA1D6C"/>
    <w:rsid w:val="00AA4587"/>
    <w:rsid w:val="00AA46EF"/>
    <w:rsid w:val="00AA5250"/>
    <w:rsid w:val="00AB10D1"/>
    <w:rsid w:val="00AB21CD"/>
    <w:rsid w:val="00AB29CA"/>
    <w:rsid w:val="00AB2B14"/>
    <w:rsid w:val="00AB3476"/>
    <w:rsid w:val="00AB4525"/>
    <w:rsid w:val="00AB6158"/>
    <w:rsid w:val="00AB6D07"/>
    <w:rsid w:val="00AB7298"/>
    <w:rsid w:val="00AC0D1E"/>
    <w:rsid w:val="00AC1116"/>
    <w:rsid w:val="00AC30A4"/>
    <w:rsid w:val="00AC3640"/>
    <w:rsid w:val="00AC4EB1"/>
    <w:rsid w:val="00AD17E6"/>
    <w:rsid w:val="00AD1B8C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E7223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324"/>
    <w:rsid w:val="00B32B2D"/>
    <w:rsid w:val="00B33516"/>
    <w:rsid w:val="00B33537"/>
    <w:rsid w:val="00B37B52"/>
    <w:rsid w:val="00B41C1A"/>
    <w:rsid w:val="00B41D0D"/>
    <w:rsid w:val="00B51C2D"/>
    <w:rsid w:val="00B5287A"/>
    <w:rsid w:val="00B53892"/>
    <w:rsid w:val="00B53EE6"/>
    <w:rsid w:val="00B5532D"/>
    <w:rsid w:val="00B574D7"/>
    <w:rsid w:val="00B62AFA"/>
    <w:rsid w:val="00B62C8E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BBB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38D9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51EA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E5A"/>
    <w:rsid w:val="00C45FE8"/>
    <w:rsid w:val="00C50FC0"/>
    <w:rsid w:val="00C52B10"/>
    <w:rsid w:val="00C52C97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958C7"/>
    <w:rsid w:val="00CA1161"/>
    <w:rsid w:val="00CA2AF8"/>
    <w:rsid w:val="00CA3658"/>
    <w:rsid w:val="00CA7AAF"/>
    <w:rsid w:val="00CB6ED5"/>
    <w:rsid w:val="00CC0194"/>
    <w:rsid w:val="00CC275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E76AA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17C7D"/>
    <w:rsid w:val="00D2127D"/>
    <w:rsid w:val="00D21CBE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456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1331"/>
    <w:rsid w:val="00D53A36"/>
    <w:rsid w:val="00D53FE0"/>
    <w:rsid w:val="00D5424A"/>
    <w:rsid w:val="00D54671"/>
    <w:rsid w:val="00D54C0F"/>
    <w:rsid w:val="00D554C8"/>
    <w:rsid w:val="00D577D6"/>
    <w:rsid w:val="00D62FFF"/>
    <w:rsid w:val="00D6524F"/>
    <w:rsid w:val="00D65F88"/>
    <w:rsid w:val="00D67812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87A51"/>
    <w:rsid w:val="00D90D51"/>
    <w:rsid w:val="00D93D8E"/>
    <w:rsid w:val="00D954F1"/>
    <w:rsid w:val="00D97B1F"/>
    <w:rsid w:val="00D97F93"/>
    <w:rsid w:val="00DA163C"/>
    <w:rsid w:val="00DA1923"/>
    <w:rsid w:val="00DA2209"/>
    <w:rsid w:val="00DA6E9D"/>
    <w:rsid w:val="00DB2ED8"/>
    <w:rsid w:val="00DB5985"/>
    <w:rsid w:val="00DC0972"/>
    <w:rsid w:val="00DC260C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2837"/>
    <w:rsid w:val="00DD5046"/>
    <w:rsid w:val="00DD52E8"/>
    <w:rsid w:val="00DE147C"/>
    <w:rsid w:val="00DE25BC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098A"/>
    <w:rsid w:val="00E620CC"/>
    <w:rsid w:val="00E63A09"/>
    <w:rsid w:val="00E64677"/>
    <w:rsid w:val="00E64990"/>
    <w:rsid w:val="00E65495"/>
    <w:rsid w:val="00E67327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2F15"/>
    <w:rsid w:val="00E93B27"/>
    <w:rsid w:val="00EA2476"/>
    <w:rsid w:val="00EA2667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1C5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102B6"/>
    <w:rsid w:val="00F21839"/>
    <w:rsid w:val="00F21901"/>
    <w:rsid w:val="00F226CF"/>
    <w:rsid w:val="00F236D5"/>
    <w:rsid w:val="00F2494F"/>
    <w:rsid w:val="00F26F09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504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07FF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7B"/>
    <w:rsid w:val="00FE1B91"/>
    <w:rsid w:val="00FE3627"/>
    <w:rsid w:val="00FE3BF6"/>
    <w:rsid w:val="00FE48C5"/>
    <w:rsid w:val="00FE49EE"/>
    <w:rsid w:val="00FE6799"/>
    <w:rsid w:val="00FF2725"/>
    <w:rsid w:val="00FF2A7C"/>
    <w:rsid w:val="00FF4092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331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774</Words>
  <Characters>5439</Characters>
  <Application>Microsoft Office Word</Application>
  <DocSecurity>0</DocSecurity>
  <Lines>169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Son Thanh Phan</cp:lastModifiedBy>
  <cp:revision>6</cp:revision>
  <cp:lastPrinted>2025-10-07T14:19:00Z</cp:lastPrinted>
  <dcterms:created xsi:type="dcterms:W3CDTF">2025-10-08T10:21:00Z</dcterms:created>
  <dcterms:modified xsi:type="dcterms:W3CDTF">2025-10-11T10:47:00Z</dcterms:modified>
</cp:coreProperties>
</file>